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B3512E7" w14:textId="77777777" w:rsidTr="00F862D6">
        <w:tc>
          <w:tcPr>
            <w:tcW w:w="1020" w:type="dxa"/>
          </w:tcPr>
          <w:p w14:paraId="0DCD71DF" w14:textId="77777777" w:rsidR="00F64786" w:rsidRPr="000F07E3" w:rsidRDefault="00764595" w:rsidP="0077673A">
            <w:r w:rsidRPr="000F07E3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1" layoutInCell="0" allowOverlap="1" wp14:anchorId="55A58BE0" wp14:editId="5A8DD253">
                      <wp:simplePos x="0" y="0"/>
                      <wp:positionH relativeFrom="page">
                        <wp:posOffset>2971165</wp:posOffset>
                      </wp:positionH>
                      <wp:positionV relativeFrom="page">
                        <wp:posOffset>99060</wp:posOffset>
                      </wp:positionV>
                      <wp:extent cx="2543175" cy="1007745"/>
                      <wp:effectExtent l="0" t="0" r="9525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3175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5975219" w14:textId="77777777" w:rsidR="006D06C2" w:rsidRPr="001C3AEA" w:rsidRDefault="006D06C2" w:rsidP="00764595">
                                  <w:pPr>
                                    <w:pStyle w:val="Bezmezer"/>
                                  </w:pPr>
                                  <w:r w:rsidRPr="001C3AEA">
                                    <w:t>Správa železnic, státní organizace</w:t>
                                  </w:r>
                                </w:p>
                                <w:p w14:paraId="7935828A" w14:textId="77777777" w:rsidR="006D06C2" w:rsidRPr="001C3AEA" w:rsidRDefault="006D06C2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14DDD2D5" w14:textId="77777777" w:rsidR="006D06C2" w:rsidRPr="001C3AEA" w:rsidRDefault="006D06C2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1C3AEA">
                                    <w:rPr>
                                      <w:rStyle w:val="Potovnadresa"/>
                                    </w:rPr>
                                    <w:t>Elektronicky prostřednictvím</w:t>
                                  </w:r>
                                </w:p>
                                <w:p w14:paraId="1CEE0208" w14:textId="77777777" w:rsidR="006D06C2" w:rsidRPr="001C3AEA" w:rsidRDefault="006D06C2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1C3AEA">
                                    <w:rPr>
                                      <w:rStyle w:val="Potovnadresa"/>
                                    </w:rPr>
                                    <w:t xml:space="preserve">IS </w:t>
                                  </w:r>
                                  <w:proofErr w:type="spellStart"/>
                                  <w:r w:rsidRPr="001C3AEA">
                                    <w:rPr>
                                      <w:rStyle w:val="Potovnadresa"/>
                                    </w:rPr>
                                    <w:t>C.E.Sta</w:t>
                                  </w:r>
                                  <w:proofErr w:type="spellEnd"/>
                                </w:p>
                                <w:p w14:paraId="71D0BFC6" w14:textId="77777777" w:rsidR="006D06C2" w:rsidRPr="00A51C32" w:rsidRDefault="006D06C2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A58BE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33.95pt;margin-top:7.8pt;width:200.25pt;height:79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" o:allowincell="f" fillcolor="white [3212]" stroked="f" strokeweight=".5pt">
                      <v:textbox>
                        <w:txbxContent>
                          <w:p w14:paraId="65975219" w14:textId="77777777" w:rsidR="006D06C2" w:rsidRPr="001C3AEA" w:rsidRDefault="006D06C2" w:rsidP="00764595">
                            <w:pPr>
                              <w:pStyle w:val="Bezmezer"/>
                            </w:pPr>
                            <w:r w:rsidRPr="001C3AEA">
                              <w:t>Správa železnic, státní organizace</w:t>
                            </w:r>
                          </w:p>
                          <w:p w14:paraId="7935828A" w14:textId="77777777" w:rsidR="006D06C2" w:rsidRPr="001C3AEA" w:rsidRDefault="006D06C2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14DDD2D5" w14:textId="77777777" w:rsidR="006D06C2" w:rsidRPr="001C3AEA" w:rsidRDefault="006D06C2" w:rsidP="006527DC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1C3AEA">
                              <w:rPr>
                                <w:rStyle w:val="Potovnadresa"/>
                              </w:rPr>
                              <w:t>Elektronicky prostřednictvím</w:t>
                            </w:r>
                          </w:p>
                          <w:p w14:paraId="1CEE0208" w14:textId="77777777" w:rsidR="006D06C2" w:rsidRPr="001C3AEA" w:rsidRDefault="006D06C2" w:rsidP="006527DC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1C3AEA">
                              <w:rPr>
                                <w:rStyle w:val="Potovnadresa"/>
                              </w:rPr>
                              <w:t xml:space="preserve">IS </w:t>
                            </w:r>
                            <w:proofErr w:type="spellStart"/>
                            <w:r w:rsidRPr="001C3AEA">
                              <w:rPr>
                                <w:rStyle w:val="Potovnadresa"/>
                              </w:rPr>
                              <w:t>C.E.Sta</w:t>
                            </w:r>
                            <w:proofErr w:type="spellEnd"/>
                          </w:p>
                          <w:p w14:paraId="71D0BFC6" w14:textId="77777777" w:rsidR="006D06C2" w:rsidRPr="00A51C32" w:rsidRDefault="006D06C2" w:rsidP="00764595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0F07E3">
              <w:t>Váš dopis zn.</w:t>
            </w:r>
          </w:p>
        </w:tc>
        <w:tc>
          <w:tcPr>
            <w:tcW w:w="2552" w:type="dxa"/>
          </w:tcPr>
          <w:p w14:paraId="1D9627BE" w14:textId="77777777" w:rsidR="00F64786" w:rsidRPr="000F07E3" w:rsidRDefault="001C3AEA" w:rsidP="0077673A">
            <w:r w:rsidRPr="000F07E3">
              <w:t xml:space="preserve">notifikace IS </w:t>
            </w:r>
            <w:proofErr w:type="spellStart"/>
            <w:r w:rsidRPr="000F07E3">
              <w:t>C.E.Sta</w:t>
            </w:r>
            <w:proofErr w:type="spellEnd"/>
          </w:p>
        </w:tc>
        <w:tc>
          <w:tcPr>
            <w:tcW w:w="823" w:type="dxa"/>
          </w:tcPr>
          <w:p w14:paraId="247F728D" w14:textId="77777777" w:rsidR="00F64786" w:rsidRDefault="00F64786" w:rsidP="0077673A"/>
        </w:tc>
        <w:tc>
          <w:tcPr>
            <w:tcW w:w="3685" w:type="dxa"/>
          </w:tcPr>
          <w:p w14:paraId="485A4C7C" w14:textId="77777777" w:rsidR="00F64786" w:rsidRDefault="00F64786" w:rsidP="0077673A"/>
        </w:tc>
      </w:tr>
      <w:tr w:rsidR="00F862D6" w14:paraId="1A74D8F1" w14:textId="77777777" w:rsidTr="00596C7E">
        <w:tc>
          <w:tcPr>
            <w:tcW w:w="1020" w:type="dxa"/>
          </w:tcPr>
          <w:p w14:paraId="4E230A4C" w14:textId="77777777" w:rsidR="00F862D6" w:rsidRPr="000F07E3" w:rsidRDefault="00F862D6" w:rsidP="0077673A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t>Ze dne</w:t>
            </w:r>
          </w:p>
        </w:tc>
        <w:tc>
          <w:tcPr>
            <w:tcW w:w="2552" w:type="dxa"/>
          </w:tcPr>
          <w:p w14:paraId="314EF268" w14:textId="77777777" w:rsidR="00F862D6" w:rsidRPr="000F07E3" w:rsidRDefault="00F862D6" w:rsidP="00764595">
            <w:pPr>
              <w:rPr>
                <w:color w:val="000000" w:themeColor="text1"/>
              </w:rPr>
            </w:pPr>
          </w:p>
        </w:tc>
        <w:tc>
          <w:tcPr>
            <w:tcW w:w="823" w:type="dxa"/>
          </w:tcPr>
          <w:p w14:paraId="3CB64FBB" w14:textId="77777777" w:rsidR="00F862D6" w:rsidRDefault="00F862D6" w:rsidP="0077673A"/>
        </w:tc>
        <w:tc>
          <w:tcPr>
            <w:tcW w:w="3685" w:type="dxa"/>
            <w:vMerge w:val="restart"/>
          </w:tcPr>
          <w:p w14:paraId="391D8B81" w14:textId="77777777" w:rsidR="00596C7E" w:rsidRDefault="00596C7E" w:rsidP="00596C7E">
            <w:pPr>
              <w:rPr>
                <w:rStyle w:val="Potovnadresa"/>
              </w:rPr>
            </w:pPr>
          </w:p>
          <w:p w14:paraId="3D7DB42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51BAABFA" w14:textId="77777777" w:rsidTr="00F862D6">
        <w:tc>
          <w:tcPr>
            <w:tcW w:w="1020" w:type="dxa"/>
          </w:tcPr>
          <w:p w14:paraId="0FB365CD" w14:textId="77777777" w:rsidR="00F862D6" w:rsidRPr="000F07E3" w:rsidRDefault="00F862D6" w:rsidP="0077673A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t>Naše zn.</w:t>
            </w:r>
          </w:p>
        </w:tc>
        <w:tc>
          <w:tcPr>
            <w:tcW w:w="2552" w:type="dxa"/>
          </w:tcPr>
          <w:p w14:paraId="7055318D" w14:textId="0FC5B1F2" w:rsidR="00F862D6" w:rsidRPr="000F07E3" w:rsidRDefault="00653773" w:rsidP="0077673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163</w:t>
            </w:r>
            <w:r w:rsidR="00ED03B3" w:rsidRPr="00ED03B3">
              <w:rPr>
                <w:color w:val="000000" w:themeColor="text1"/>
              </w:rPr>
              <w:t>/202</w:t>
            </w:r>
            <w:r>
              <w:rPr>
                <w:color w:val="000000" w:themeColor="text1"/>
              </w:rPr>
              <w:t>4</w:t>
            </w:r>
            <w:r w:rsidR="00ED03B3" w:rsidRPr="00ED03B3">
              <w:rPr>
                <w:color w:val="000000" w:themeColor="text1"/>
              </w:rPr>
              <w:t>-SŽ-SŽF</w:t>
            </w:r>
          </w:p>
        </w:tc>
        <w:tc>
          <w:tcPr>
            <w:tcW w:w="823" w:type="dxa"/>
          </w:tcPr>
          <w:p w14:paraId="0F5AE463" w14:textId="77777777" w:rsidR="00F862D6" w:rsidRDefault="00F862D6" w:rsidP="0077673A"/>
        </w:tc>
        <w:tc>
          <w:tcPr>
            <w:tcW w:w="3685" w:type="dxa"/>
            <w:vMerge/>
          </w:tcPr>
          <w:p w14:paraId="2CF86EAD" w14:textId="77777777" w:rsidR="00F862D6" w:rsidRDefault="00F862D6" w:rsidP="0077673A"/>
        </w:tc>
      </w:tr>
      <w:tr w:rsidR="00F862D6" w14:paraId="0A12D7EC" w14:textId="77777777" w:rsidTr="00F862D6">
        <w:tc>
          <w:tcPr>
            <w:tcW w:w="1020" w:type="dxa"/>
          </w:tcPr>
          <w:p w14:paraId="01647A74" w14:textId="77777777" w:rsidR="00F862D6" w:rsidRPr="000F07E3" w:rsidRDefault="00F862D6" w:rsidP="0077673A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t>Listů/příloh</w:t>
            </w:r>
          </w:p>
        </w:tc>
        <w:tc>
          <w:tcPr>
            <w:tcW w:w="2552" w:type="dxa"/>
          </w:tcPr>
          <w:p w14:paraId="06BA6573" w14:textId="77777777" w:rsidR="00F862D6" w:rsidRPr="000F07E3" w:rsidRDefault="00BE1D7E" w:rsidP="0077673A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fldChar w:fldCharType="begin">
                <w:ffData>
                  <w:name w:val="ListuPriloh"/>
                  <w:enabled/>
                  <w:calcOnExit w:val="0"/>
                  <w:textInput>
                    <w:default w:val="1/1"/>
                  </w:textInput>
                </w:ffData>
              </w:fldChar>
            </w:r>
            <w:bookmarkStart w:id="0" w:name="ListuPriloh"/>
            <w:r w:rsidRPr="000F07E3">
              <w:rPr>
                <w:color w:val="000000" w:themeColor="text1"/>
              </w:rPr>
              <w:instrText xml:space="preserve"> FORMTEXT </w:instrText>
            </w:r>
            <w:r w:rsidRPr="000F07E3">
              <w:rPr>
                <w:color w:val="000000" w:themeColor="text1"/>
              </w:rPr>
            </w:r>
            <w:r w:rsidRPr="000F07E3">
              <w:rPr>
                <w:color w:val="000000" w:themeColor="text1"/>
              </w:rPr>
              <w:fldChar w:fldCharType="separate"/>
            </w:r>
            <w:r w:rsidRPr="000F07E3">
              <w:rPr>
                <w:noProof/>
                <w:color w:val="000000" w:themeColor="text1"/>
              </w:rPr>
              <w:t>1/1</w:t>
            </w:r>
            <w:r w:rsidRPr="000F07E3">
              <w:rPr>
                <w:color w:val="000000" w:themeColor="text1"/>
              </w:rPr>
              <w:fldChar w:fldCharType="end"/>
            </w:r>
            <w:bookmarkEnd w:id="0"/>
          </w:p>
        </w:tc>
        <w:tc>
          <w:tcPr>
            <w:tcW w:w="823" w:type="dxa"/>
          </w:tcPr>
          <w:p w14:paraId="37D28DD3" w14:textId="77777777" w:rsidR="00F862D6" w:rsidRDefault="00F862D6" w:rsidP="0077673A"/>
        </w:tc>
        <w:tc>
          <w:tcPr>
            <w:tcW w:w="3685" w:type="dxa"/>
            <w:vMerge/>
          </w:tcPr>
          <w:p w14:paraId="23979A9A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ED94CE8" w14:textId="77777777" w:rsidTr="00F862D6">
        <w:tc>
          <w:tcPr>
            <w:tcW w:w="1020" w:type="dxa"/>
          </w:tcPr>
          <w:p w14:paraId="0FF22146" w14:textId="77777777" w:rsidR="00F862D6" w:rsidRPr="000F07E3" w:rsidRDefault="00F862D6" w:rsidP="0077673A">
            <w:pPr>
              <w:rPr>
                <w:color w:val="000000" w:themeColor="text1"/>
              </w:rPr>
            </w:pPr>
          </w:p>
        </w:tc>
        <w:tc>
          <w:tcPr>
            <w:tcW w:w="2552" w:type="dxa"/>
          </w:tcPr>
          <w:p w14:paraId="56F3382B" w14:textId="77777777" w:rsidR="00F862D6" w:rsidRPr="000F07E3" w:rsidRDefault="00F862D6" w:rsidP="0077673A">
            <w:pPr>
              <w:rPr>
                <w:color w:val="000000" w:themeColor="text1"/>
              </w:rPr>
            </w:pPr>
          </w:p>
        </w:tc>
        <w:tc>
          <w:tcPr>
            <w:tcW w:w="823" w:type="dxa"/>
          </w:tcPr>
          <w:p w14:paraId="4BBEBD3C" w14:textId="77777777" w:rsidR="00F862D6" w:rsidRDefault="00F862D6" w:rsidP="0077673A"/>
        </w:tc>
        <w:tc>
          <w:tcPr>
            <w:tcW w:w="3685" w:type="dxa"/>
            <w:vMerge/>
          </w:tcPr>
          <w:p w14:paraId="6F6E8B0C" w14:textId="77777777" w:rsidR="00F862D6" w:rsidRDefault="00F862D6" w:rsidP="0077673A"/>
        </w:tc>
      </w:tr>
      <w:tr w:rsidR="00F862D6" w14:paraId="5B48EF18" w14:textId="77777777" w:rsidTr="00F862D6">
        <w:tc>
          <w:tcPr>
            <w:tcW w:w="1020" w:type="dxa"/>
          </w:tcPr>
          <w:p w14:paraId="716862BB" w14:textId="77777777" w:rsidR="00F862D6" w:rsidRPr="000F07E3" w:rsidRDefault="00F862D6" w:rsidP="0077673A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t>Vyřizuje</w:t>
            </w:r>
          </w:p>
        </w:tc>
        <w:tc>
          <w:tcPr>
            <w:tcW w:w="2552" w:type="dxa"/>
          </w:tcPr>
          <w:p w14:paraId="4CA082EA" w14:textId="77777777" w:rsidR="00F862D6" w:rsidRPr="000F07E3" w:rsidRDefault="000F07E3" w:rsidP="0077673A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t>Medková Lenka</w:t>
            </w:r>
          </w:p>
        </w:tc>
        <w:tc>
          <w:tcPr>
            <w:tcW w:w="823" w:type="dxa"/>
          </w:tcPr>
          <w:p w14:paraId="44CB22E6" w14:textId="77777777" w:rsidR="00F862D6" w:rsidRDefault="00F862D6" w:rsidP="0077673A"/>
        </w:tc>
        <w:tc>
          <w:tcPr>
            <w:tcW w:w="3685" w:type="dxa"/>
            <w:vMerge/>
          </w:tcPr>
          <w:p w14:paraId="4006ADDE" w14:textId="77777777" w:rsidR="00F862D6" w:rsidRDefault="00F862D6" w:rsidP="0077673A"/>
        </w:tc>
      </w:tr>
      <w:tr w:rsidR="004B09BA" w14:paraId="3CE19A35" w14:textId="77777777" w:rsidTr="00F862D6">
        <w:tc>
          <w:tcPr>
            <w:tcW w:w="1020" w:type="dxa"/>
          </w:tcPr>
          <w:p w14:paraId="18095692" w14:textId="77777777" w:rsidR="004B09BA" w:rsidRPr="000F07E3" w:rsidRDefault="004B09BA" w:rsidP="004B09BA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t>Telefon</w:t>
            </w:r>
          </w:p>
        </w:tc>
        <w:tc>
          <w:tcPr>
            <w:tcW w:w="2552" w:type="dxa"/>
          </w:tcPr>
          <w:p w14:paraId="394AD344" w14:textId="77777777" w:rsidR="004B09BA" w:rsidRPr="000F07E3" w:rsidRDefault="000F07E3" w:rsidP="004B09BA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t>972 235 316</w:t>
            </w:r>
          </w:p>
        </w:tc>
        <w:tc>
          <w:tcPr>
            <w:tcW w:w="823" w:type="dxa"/>
          </w:tcPr>
          <w:p w14:paraId="0697A256" w14:textId="77777777" w:rsidR="004B09BA" w:rsidRDefault="004B09BA" w:rsidP="004B09BA"/>
        </w:tc>
        <w:tc>
          <w:tcPr>
            <w:tcW w:w="3685" w:type="dxa"/>
            <w:vMerge/>
          </w:tcPr>
          <w:p w14:paraId="023B6D6D" w14:textId="77777777" w:rsidR="004B09BA" w:rsidRDefault="004B09BA" w:rsidP="004B09BA"/>
        </w:tc>
      </w:tr>
      <w:tr w:rsidR="004B09BA" w14:paraId="2BC1B1BE" w14:textId="77777777" w:rsidTr="00F862D6">
        <w:tc>
          <w:tcPr>
            <w:tcW w:w="1020" w:type="dxa"/>
          </w:tcPr>
          <w:p w14:paraId="35E5B228" w14:textId="77777777" w:rsidR="004B09BA" w:rsidRPr="000F07E3" w:rsidRDefault="004B09BA" w:rsidP="004B09BA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t>Mobil</w:t>
            </w:r>
          </w:p>
        </w:tc>
        <w:tc>
          <w:tcPr>
            <w:tcW w:w="2552" w:type="dxa"/>
          </w:tcPr>
          <w:p w14:paraId="47F07D46" w14:textId="77777777" w:rsidR="004B09BA" w:rsidRPr="000F07E3" w:rsidRDefault="000F07E3" w:rsidP="000F07E3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t>702 234 443</w:t>
            </w:r>
          </w:p>
        </w:tc>
        <w:tc>
          <w:tcPr>
            <w:tcW w:w="823" w:type="dxa"/>
          </w:tcPr>
          <w:p w14:paraId="7002D0FA" w14:textId="77777777" w:rsidR="004B09BA" w:rsidRDefault="004B09BA" w:rsidP="004B09BA"/>
        </w:tc>
        <w:tc>
          <w:tcPr>
            <w:tcW w:w="3685" w:type="dxa"/>
            <w:vMerge/>
          </w:tcPr>
          <w:p w14:paraId="3717EBE6" w14:textId="77777777" w:rsidR="004B09BA" w:rsidRDefault="004B09BA" w:rsidP="004B09BA"/>
        </w:tc>
      </w:tr>
      <w:tr w:rsidR="004B09BA" w14:paraId="3E0D22D3" w14:textId="77777777" w:rsidTr="00F862D6">
        <w:tc>
          <w:tcPr>
            <w:tcW w:w="1020" w:type="dxa"/>
          </w:tcPr>
          <w:p w14:paraId="40CCA209" w14:textId="77777777" w:rsidR="004B09BA" w:rsidRPr="000F07E3" w:rsidRDefault="004B09BA" w:rsidP="004B09BA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t>E-mail</w:t>
            </w:r>
          </w:p>
        </w:tc>
        <w:tc>
          <w:tcPr>
            <w:tcW w:w="2552" w:type="dxa"/>
          </w:tcPr>
          <w:p w14:paraId="05710F36" w14:textId="77777777" w:rsidR="004B09BA" w:rsidRPr="000F07E3" w:rsidRDefault="000F07E3" w:rsidP="004B09BA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t>medkova</w:t>
            </w:r>
            <w:r w:rsidR="004F6885" w:rsidRPr="000F07E3">
              <w:rPr>
                <w:color w:val="000000" w:themeColor="text1"/>
              </w:rPr>
              <w:t>@spravazeleznic.cz</w:t>
            </w:r>
          </w:p>
        </w:tc>
        <w:tc>
          <w:tcPr>
            <w:tcW w:w="823" w:type="dxa"/>
          </w:tcPr>
          <w:p w14:paraId="5D613939" w14:textId="77777777" w:rsidR="004B09BA" w:rsidRDefault="004B09BA" w:rsidP="004B09BA"/>
        </w:tc>
        <w:tc>
          <w:tcPr>
            <w:tcW w:w="3685" w:type="dxa"/>
            <w:vMerge/>
          </w:tcPr>
          <w:p w14:paraId="75DD18CB" w14:textId="77777777" w:rsidR="004B09BA" w:rsidRDefault="004B09BA" w:rsidP="004B09BA"/>
        </w:tc>
      </w:tr>
      <w:tr w:rsidR="004B09BA" w14:paraId="5A18C55F" w14:textId="77777777" w:rsidTr="00F862D6">
        <w:tc>
          <w:tcPr>
            <w:tcW w:w="1020" w:type="dxa"/>
          </w:tcPr>
          <w:p w14:paraId="18FDD4E4" w14:textId="77777777" w:rsidR="004B09BA" w:rsidRPr="000F07E3" w:rsidRDefault="004B09BA" w:rsidP="004B09BA">
            <w:pPr>
              <w:rPr>
                <w:color w:val="000000" w:themeColor="text1"/>
              </w:rPr>
            </w:pPr>
          </w:p>
        </w:tc>
        <w:tc>
          <w:tcPr>
            <w:tcW w:w="2552" w:type="dxa"/>
          </w:tcPr>
          <w:p w14:paraId="5CDCF94E" w14:textId="77777777" w:rsidR="004B09BA" w:rsidRPr="000F07E3" w:rsidRDefault="004B09BA" w:rsidP="004B09BA">
            <w:pPr>
              <w:rPr>
                <w:color w:val="000000" w:themeColor="text1"/>
              </w:rPr>
            </w:pPr>
          </w:p>
        </w:tc>
        <w:tc>
          <w:tcPr>
            <w:tcW w:w="823" w:type="dxa"/>
          </w:tcPr>
          <w:p w14:paraId="2455144F" w14:textId="77777777" w:rsidR="004B09BA" w:rsidRDefault="004B09BA" w:rsidP="004B09BA"/>
        </w:tc>
        <w:tc>
          <w:tcPr>
            <w:tcW w:w="3685" w:type="dxa"/>
          </w:tcPr>
          <w:p w14:paraId="6EF8CE8C" w14:textId="77777777" w:rsidR="004B09BA" w:rsidRDefault="004B09BA" w:rsidP="004B09BA"/>
        </w:tc>
      </w:tr>
      <w:tr w:rsidR="004B09BA" w14:paraId="111032BB" w14:textId="77777777" w:rsidTr="00F862D6">
        <w:tc>
          <w:tcPr>
            <w:tcW w:w="1020" w:type="dxa"/>
          </w:tcPr>
          <w:p w14:paraId="0358B8BD" w14:textId="77777777" w:rsidR="004B09BA" w:rsidRPr="000F07E3" w:rsidRDefault="004B09BA" w:rsidP="004B09BA">
            <w:pPr>
              <w:rPr>
                <w:color w:val="000000" w:themeColor="text1"/>
              </w:rPr>
            </w:pPr>
            <w:r w:rsidRPr="000F07E3">
              <w:rPr>
                <w:color w:val="000000" w:themeColor="text1"/>
              </w:rPr>
              <w:t>Datum</w:t>
            </w:r>
          </w:p>
        </w:tc>
        <w:tc>
          <w:tcPr>
            <w:tcW w:w="2552" w:type="dxa"/>
          </w:tcPr>
          <w:p w14:paraId="7DB3DB5C" w14:textId="6B150AF3" w:rsidR="004B09BA" w:rsidRPr="000F07E3" w:rsidRDefault="00B76082" w:rsidP="0062268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TIME \@ "d. MMMM yyyy" </w:instrText>
            </w:r>
            <w:r>
              <w:rPr>
                <w:color w:val="000000" w:themeColor="text1"/>
              </w:rPr>
              <w:fldChar w:fldCharType="separate"/>
            </w:r>
            <w:r w:rsidR="00AA721C">
              <w:rPr>
                <w:noProof/>
                <w:color w:val="000000" w:themeColor="text1"/>
              </w:rPr>
              <w:t>4. ledna 2024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823" w:type="dxa"/>
          </w:tcPr>
          <w:p w14:paraId="77F35B2B" w14:textId="77777777" w:rsidR="004B09BA" w:rsidRDefault="004B09BA" w:rsidP="004B09BA"/>
        </w:tc>
        <w:tc>
          <w:tcPr>
            <w:tcW w:w="3685" w:type="dxa"/>
          </w:tcPr>
          <w:p w14:paraId="4DFD7F79" w14:textId="77777777" w:rsidR="004B09BA" w:rsidRDefault="004B09BA" w:rsidP="004B09BA"/>
        </w:tc>
      </w:tr>
      <w:tr w:rsidR="00F64786" w14:paraId="74CFCCF9" w14:textId="77777777" w:rsidTr="00F862D6">
        <w:tc>
          <w:tcPr>
            <w:tcW w:w="1020" w:type="dxa"/>
          </w:tcPr>
          <w:p w14:paraId="3576E762" w14:textId="77777777" w:rsidR="00F64786" w:rsidRPr="000F07E3" w:rsidRDefault="00F64786" w:rsidP="0077673A"/>
        </w:tc>
        <w:tc>
          <w:tcPr>
            <w:tcW w:w="2552" w:type="dxa"/>
          </w:tcPr>
          <w:p w14:paraId="2D975DF7" w14:textId="77777777" w:rsidR="00F64786" w:rsidRPr="000F07E3" w:rsidRDefault="00F64786" w:rsidP="00F310F8"/>
        </w:tc>
        <w:tc>
          <w:tcPr>
            <w:tcW w:w="823" w:type="dxa"/>
          </w:tcPr>
          <w:p w14:paraId="22FC8B86" w14:textId="77777777" w:rsidR="00F64786" w:rsidRDefault="00F64786" w:rsidP="0077673A"/>
        </w:tc>
        <w:tc>
          <w:tcPr>
            <w:tcW w:w="3685" w:type="dxa"/>
          </w:tcPr>
          <w:p w14:paraId="4D814F66" w14:textId="77777777" w:rsidR="00F64786" w:rsidRDefault="00F64786" w:rsidP="0077673A"/>
        </w:tc>
      </w:tr>
      <w:tr w:rsidR="00F862D6" w14:paraId="05425C6C" w14:textId="77777777" w:rsidTr="00B45E9E">
        <w:trPr>
          <w:trHeight w:val="794"/>
        </w:trPr>
        <w:tc>
          <w:tcPr>
            <w:tcW w:w="1020" w:type="dxa"/>
          </w:tcPr>
          <w:p w14:paraId="62F77340" w14:textId="77777777" w:rsidR="00F862D6" w:rsidRPr="000F07E3" w:rsidRDefault="00F862D6" w:rsidP="0077673A"/>
        </w:tc>
        <w:tc>
          <w:tcPr>
            <w:tcW w:w="2552" w:type="dxa"/>
          </w:tcPr>
          <w:p w14:paraId="4A0D55C3" w14:textId="77777777" w:rsidR="00F862D6" w:rsidRPr="000F07E3" w:rsidRDefault="00F862D6" w:rsidP="00F310F8"/>
        </w:tc>
        <w:tc>
          <w:tcPr>
            <w:tcW w:w="823" w:type="dxa"/>
          </w:tcPr>
          <w:p w14:paraId="7C9FE8D0" w14:textId="77777777" w:rsidR="00F862D6" w:rsidRDefault="00F862D6" w:rsidP="0077673A"/>
        </w:tc>
        <w:tc>
          <w:tcPr>
            <w:tcW w:w="3685" w:type="dxa"/>
          </w:tcPr>
          <w:p w14:paraId="1DB35EA3" w14:textId="77777777" w:rsidR="00F862D6" w:rsidRDefault="00F862D6" w:rsidP="0077673A"/>
        </w:tc>
      </w:tr>
    </w:tbl>
    <w:p w14:paraId="28333727" w14:textId="77777777" w:rsidR="00653773" w:rsidRDefault="00653773" w:rsidP="00F118A1">
      <w:pPr>
        <w:spacing w:after="0" w:line="240" w:lineRule="atLeast"/>
        <w:rPr>
          <w:rStyle w:val="Nadpisvtabulce"/>
        </w:rPr>
      </w:pPr>
      <w:r w:rsidRPr="00653773">
        <w:rPr>
          <w:rStyle w:val="Nadpisvtabulce"/>
        </w:rPr>
        <w:t>Zvýšení bezpečnosti a komfortu cestujících na zastávce Ústí nad Orlicí město</w:t>
      </w:r>
    </w:p>
    <w:p w14:paraId="1FA1FC93" w14:textId="77777777" w:rsidR="00653773" w:rsidRDefault="00653773" w:rsidP="00F118A1">
      <w:pPr>
        <w:spacing w:after="0" w:line="240" w:lineRule="atLeast"/>
        <w:rPr>
          <w:rStyle w:val="Nadpisvtabulce"/>
        </w:rPr>
      </w:pPr>
    </w:p>
    <w:p w14:paraId="6C342401" w14:textId="77777777" w:rsidR="00653773" w:rsidRPr="00897528" w:rsidRDefault="00622685" w:rsidP="00653773">
      <w:pPr>
        <w:spacing w:after="0" w:line="240" w:lineRule="atLeast"/>
      </w:pPr>
      <w:r w:rsidRPr="006D06C2">
        <w:t xml:space="preserve">Správa železnic Facility, </w:t>
      </w:r>
      <w:r w:rsidR="00653773" w:rsidRPr="00897528">
        <w:t xml:space="preserve">zasílá připomínky k projektové dokumentaci stavby </w:t>
      </w:r>
      <w:r w:rsidR="00653773">
        <w:t>„</w:t>
      </w:r>
      <w:r w:rsidR="00653773" w:rsidRPr="009762D9">
        <w:t>Zvýšení bezpečnosti a komfortu cestujících na zastávce Ústí nad Orlicí město</w:t>
      </w:r>
      <w:r w:rsidR="00653773">
        <w:t xml:space="preserve">“ </w:t>
      </w:r>
      <w:r w:rsidR="00653773" w:rsidRPr="00897528">
        <w:t>ve stupni Dokumentace pro stavební povolení takto:</w:t>
      </w:r>
    </w:p>
    <w:p w14:paraId="275626F0" w14:textId="77777777" w:rsidR="00653773" w:rsidRPr="00897528" w:rsidRDefault="00653773" w:rsidP="00653773">
      <w:pPr>
        <w:spacing w:after="0" w:line="240" w:lineRule="atLeast"/>
        <w:rPr>
          <w:u w:val="single"/>
        </w:rPr>
      </w:pPr>
    </w:p>
    <w:p w14:paraId="2F20804F" w14:textId="77777777" w:rsidR="00653773" w:rsidRPr="00897528" w:rsidRDefault="00653773" w:rsidP="00653773">
      <w:pPr>
        <w:spacing w:after="0" w:line="240" w:lineRule="atLeast"/>
        <w:rPr>
          <w:b/>
          <w:u w:val="single"/>
        </w:rPr>
      </w:pPr>
      <w:r w:rsidRPr="00897528">
        <w:rPr>
          <w:b/>
          <w:u w:val="single"/>
        </w:rPr>
        <w:t>Připomínk</w:t>
      </w:r>
      <w:r>
        <w:rPr>
          <w:b/>
          <w:u w:val="single"/>
        </w:rPr>
        <w:t>y</w:t>
      </w:r>
      <w:r w:rsidRPr="00897528">
        <w:rPr>
          <w:b/>
          <w:u w:val="single"/>
        </w:rPr>
        <w:t xml:space="preserve"> </w:t>
      </w:r>
      <w:r>
        <w:rPr>
          <w:b/>
          <w:u w:val="single"/>
        </w:rPr>
        <w:t>ostatní</w:t>
      </w:r>
      <w:r w:rsidRPr="00897528">
        <w:rPr>
          <w:b/>
          <w:u w:val="single"/>
        </w:rPr>
        <w:t>:</w:t>
      </w:r>
    </w:p>
    <w:p w14:paraId="184CFD33" w14:textId="77777777" w:rsidR="00653773" w:rsidRPr="00567D55" w:rsidRDefault="00653773" w:rsidP="00653773">
      <w:pPr>
        <w:spacing w:after="0"/>
        <w:rPr>
          <w:b/>
          <w:u w:val="single"/>
        </w:rPr>
      </w:pPr>
      <w:r>
        <w:rPr>
          <w:b/>
          <w:u w:val="single"/>
        </w:rPr>
        <w:t xml:space="preserve">D.1.2.1 PS 02-11 TZ Sdělovací zařízení </w:t>
      </w:r>
      <w:proofErr w:type="spellStart"/>
      <w:r>
        <w:rPr>
          <w:b/>
          <w:u w:val="single"/>
        </w:rPr>
        <w:t>žst</w:t>
      </w:r>
      <w:proofErr w:type="spellEnd"/>
      <w:r>
        <w:rPr>
          <w:b/>
          <w:u w:val="single"/>
        </w:rPr>
        <w:t xml:space="preserve">. Ústí nad Orlicí, </w:t>
      </w:r>
      <w:r w:rsidRPr="009762D9">
        <w:rPr>
          <w:b/>
          <w:u w:val="single"/>
        </w:rPr>
        <w:t>Ústí nad Orlicí město</w:t>
      </w:r>
    </w:p>
    <w:p w14:paraId="5C9A5B9A" w14:textId="77777777" w:rsidR="00653773" w:rsidRPr="009762D9" w:rsidRDefault="00653773" w:rsidP="00653773">
      <w:pPr>
        <w:spacing w:after="0"/>
        <w:rPr>
          <w:rFonts w:ascii="Verdana" w:eastAsia="Verdana" w:hAnsi="Verdana" w:cs="Times New Roman"/>
          <w:b/>
        </w:rPr>
      </w:pPr>
      <w:r w:rsidRPr="009762D9">
        <w:rPr>
          <w:rFonts w:ascii="Verdana" w:eastAsia="Verdana" w:hAnsi="Verdana" w:cs="Times New Roman"/>
          <w:b/>
        </w:rPr>
        <w:t>5 ZÁSADY ZAJIŠTĚNÍ POŽÁRNÍ OCHRANY STAVBY</w:t>
      </w:r>
    </w:p>
    <w:p w14:paraId="28B90720" w14:textId="77777777" w:rsidR="00653773" w:rsidRDefault="00653773" w:rsidP="00653773">
      <w:pPr>
        <w:spacing w:after="0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Text ve druhém odstavci „</w:t>
      </w:r>
      <w:r w:rsidRPr="009762D9">
        <w:rPr>
          <w:rFonts w:ascii="Verdana" w:eastAsia="Verdana" w:hAnsi="Verdana" w:cs="Times New Roman"/>
        </w:rPr>
        <w:t xml:space="preserve">Požadovaná požární odolnost EI </w:t>
      </w:r>
      <w:proofErr w:type="gramStart"/>
      <w:r w:rsidRPr="009762D9">
        <w:rPr>
          <w:rFonts w:ascii="Verdana" w:eastAsia="Verdana" w:hAnsi="Verdana" w:cs="Times New Roman"/>
        </w:rPr>
        <w:t>60C</w:t>
      </w:r>
      <w:proofErr w:type="gramEnd"/>
      <w:r w:rsidRPr="009762D9">
        <w:rPr>
          <w:rFonts w:ascii="Verdana" w:eastAsia="Verdana" w:hAnsi="Verdana" w:cs="Times New Roman"/>
        </w:rPr>
        <w:t xml:space="preserve">. Hasební zásah bude </w:t>
      </w:r>
      <w:r>
        <w:rPr>
          <w:rFonts w:ascii="Verdana" w:eastAsia="Verdana" w:hAnsi="Verdana" w:cs="Times New Roman"/>
        </w:rPr>
        <w:t xml:space="preserve">provádět JPO Hasičské záchranné </w:t>
      </w:r>
      <w:r w:rsidRPr="009762D9">
        <w:rPr>
          <w:rFonts w:ascii="Verdana" w:eastAsia="Verdana" w:hAnsi="Verdana" w:cs="Times New Roman"/>
        </w:rPr>
        <w:t>služby SŽDC, dále příslušný veřejný útvar Hasičského záchranného sboru</w:t>
      </w:r>
      <w:r>
        <w:rPr>
          <w:rFonts w:ascii="Verdana" w:eastAsia="Verdana" w:hAnsi="Verdana" w:cs="Times New Roman"/>
        </w:rPr>
        <w:t xml:space="preserve"> kraje, případně další přizvané </w:t>
      </w:r>
      <w:r w:rsidRPr="009762D9">
        <w:rPr>
          <w:rFonts w:ascii="Verdana" w:eastAsia="Verdana" w:hAnsi="Verdana" w:cs="Times New Roman"/>
        </w:rPr>
        <w:t>jednotky v souladu se stupněm poplachu. JPO HZS SŽDC je oprávněna</w:t>
      </w:r>
      <w:r>
        <w:rPr>
          <w:rFonts w:ascii="Verdana" w:eastAsia="Verdana" w:hAnsi="Verdana" w:cs="Times New Roman"/>
        </w:rPr>
        <w:t>…“ požadujeme nahradit korektním textem:</w:t>
      </w:r>
    </w:p>
    <w:p w14:paraId="5D532AD8" w14:textId="77777777" w:rsidR="00653773" w:rsidRPr="009762D9" w:rsidRDefault="00653773" w:rsidP="00653773">
      <w:pPr>
        <w:spacing w:after="0"/>
        <w:rPr>
          <w:rFonts w:ascii="Verdana" w:eastAsia="Verdana" w:hAnsi="Verdana" w:cs="Times New Roman"/>
          <w:i/>
        </w:rPr>
      </w:pPr>
      <w:r w:rsidRPr="009762D9">
        <w:rPr>
          <w:rFonts w:ascii="Verdana" w:eastAsia="Verdana" w:hAnsi="Verdana" w:cs="Times New Roman"/>
          <w:i/>
        </w:rPr>
        <w:t xml:space="preserve">„Požadovaná požární </w:t>
      </w:r>
      <w:r>
        <w:rPr>
          <w:rFonts w:ascii="Verdana" w:eastAsia="Verdana" w:hAnsi="Verdana" w:cs="Times New Roman"/>
          <w:i/>
        </w:rPr>
        <w:t xml:space="preserve">odolnost </w:t>
      </w:r>
      <w:r w:rsidRPr="009762D9">
        <w:rPr>
          <w:rFonts w:ascii="Verdana" w:eastAsia="Verdana" w:hAnsi="Verdana" w:cs="Times New Roman"/>
          <w:b/>
          <w:i/>
        </w:rPr>
        <w:t>EI 60</w:t>
      </w:r>
      <w:r w:rsidRPr="009762D9">
        <w:rPr>
          <w:rFonts w:ascii="Verdana" w:eastAsia="Verdana" w:hAnsi="Verdana" w:cs="Times New Roman"/>
          <w:i/>
        </w:rPr>
        <w:t xml:space="preserve">. Hasební zásah bude provádět </w:t>
      </w:r>
      <w:r w:rsidRPr="009762D9">
        <w:rPr>
          <w:rFonts w:ascii="Verdana" w:eastAsia="Verdana" w:hAnsi="Verdana" w:cs="Times New Roman"/>
          <w:b/>
          <w:i/>
        </w:rPr>
        <w:t>JPO Hasičského záchranného sboru SŽ</w:t>
      </w:r>
      <w:r w:rsidRPr="009762D9">
        <w:rPr>
          <w:rFonts w:ascii="Verdana" w:eastAsia="Verdana" w:hAnsi="Verdana" w:cs="Times New Roman"/>
          <w:i/>
        </w:rPr>
        <w:t xml:space="preserve">, dále příslušný veřejný útvar Hasičského záchranného sboru kraje, případně další přizvané jednotky v souladu se stupněm poplachu. </w:t>
      </w:r>
      <w:r w:rsidRPr="009762D9">
        <w:rPr>
          <w:rFonts w:ascii="Verdana" w:eastAsia="Verdana" w:hAnsi="Verdana" w:cs="Times New Roman"/>
          <w:b/>
          <w:i/>
        </w:rPr>
        <w:t>JPO HZS SŽ</w:t>
      </w:r>
      <w:r w:rsidRPr="009762D9">
        <w:rPr>
          <w:rFonts w:ascii="Verdana" w:eastAsia="Verdana" w:hAnsi="Verdana" w:cs="Times New Roman"/>
          <w:i/>
        </w:rPr>
        <w:t xml:space="preserve"> je oprávněna…“</w:t>
      </w:r>
    </w:p>
    <w:p w14:paraId="34156F82" w14:textId="77777777" w:rsidR="00653773" w:rsidRDefault="00653773" w:rsidP="00653773">
      <w:pPr>
        <w:spacing w:after="0"/>
        <w:rPr>
          <w:rFonts w:ascii="Verdana" w:eastAsia="Verdana" w:hAnsi="Verdana" w:cs="Times New Roman"/>
          <w:b/>
        </w:rPr>
      </w:pPr>
      <w:r w:rsidRPr="007460BF">
        <w:rPr>
          <w:rFonts w:ascii="Verdana" w:eastAsia="Verdana" w:hAnsi="Verdana" w:cs="Times New Roman"/>
          <w:b/>
        </w:rPr>
        <w:t>5.1 Požární bezpečnost</w:t>
      </w:r>
    </w:p>
    <w:p w14:paraId="3563A6B8" w14:textId="77777777" w:rsidR="00653773" w:rsidRDefault="00653773" w:rsidP="00653773">
      <w:pPr>
        <w:spacing w:after="0"/>
      </w:pPr>
      <w:r>
        <w:t>T</w:t>
      </w:r>
      <w:r w:rsidRPr="00C05FFD">
        <w:t>ext</w:t>
      </w:r>
      <w:r>
        <w:t xml:space="preserve"> druhé věty „Při stavebních a montážních pracích je nutno dodržovat protipožární opatření</w:t>
      </w:r>
    </w:p>
    <w:p w14:paraId="4AFFA82D" w14:textId="77777777" w:rsidR="00653773" w:rsidRPr="00C05FFD" w:rsidRDefault="00653773" w:rsidP="00653773">
      <w:pPr>
        <w:spacing w:after="0"/>
        <w:rPr>
          <w:rFonts w:ascii="Verdana" w:eastAsia="Verdana" w:hAnsi="Verdana" w:cs="Times New Roman"/>
          <w:bCs/>
          <w:i/>
          <w:iCs/>
        </w:rPr>
      </w:pPr>
      <w:r>
        <w:t>v návaznosti na předpis SŽDC Ob 14 a směrnici č. 56“ požadujeme nahradit korektním zněním:</w:t>
      </w:r>
      <w:r w:rsidRPr="00C05FFD">
        <w:br/>
      </w:r>
      <w:r w:rsidRPr="00C05FFD">
        <w:rPr>
          <w:rFonts w:ascii="Verdana" w:eastAsia="Verdana" w:hAnsi="Verdana" w:cs="Times New Roman"/>
          <w:bCs/>
          <w:i/>
          <w:iCs/>
        </w:rPr>
        <w:t xml:space="preserve">„Při provádění řezání konstrukce případně svařování musí být dodrženy podmínky o požární </w:t>
      </w:r>
    </w:p>
    <w:p w14:paraId="4CE39D30" w14:textId="77777777" w:rsidR="00653773" w:rsidRPr="00C05FFD" w:rsidRDefault="00653773" w:rsidP="00653773">
      <w:pPr>
        <w:spacing w:after="0"/>
        <w:rPr>
          <w:rFonts w:ascii="Verdana" w:eastAsia="Verdana" w:hAnsi="Verdana" w:cs="Times New Roman"/>
          <w:bCs/>
          <w:i/>
          <w:iCs/>
        </w:rPr>
      </w:pPr>
      <w:r w:rsidRPr="00C05FFD">
        <w:rPr>
          <w:rFonts w:ascii="Verdana" w:eastAsia="Verdana" w:hAnsi="Verdana" w:cs="Times New Roman"/>
          <w:bCs/>
          <w:i/>
          <w:iCs/>
        </w:rPr>
        <w:t xml:space="preserve">bezpečnosti při svařování dle předpisu R14 Řád zabezpečení požární ochrany státní organizace </w:t>
      </w:r>
    </w:p>
    <w:p w14:paraId="7AA036EE" w14:textId="28566D79" w:rsidR="00653773" w:rsidRDefault="00653773" w:rsidP="00653773">
      <w:pPr>
        <w:spacing w:after="0"/>
        <w:rPr>
          <w:rFonts w:ascii="Verdana" w:eastAsia="Verdana" w:hAnsi="Verdana" w:cs="Times New Roman"/>
          <w:i/>
        </w:rPr>
      </w:pPr>
      <w:r w:rsidRPr="00C05FFD">
        <w:rPr>
          <w:rFonts w:ascii="Verdana" w:eastAsia="Verdana" w:hAnsi="Verdana" w:cs="Times New Roman"/>
          <w:bCs/>
          <w:i/>
          <w:iCs/>
        </w:rPr>
        <w:t>Správa železnic.“</w:t>
      </w:r>
      <w:r>
        <w:rPr>
          <w:rFonts w:ascii="Verdana" w:eastAsia="Verdana" w:hAnsi="Verdana" w:cs="Times New Roman"/>
          <w:bCs/>
          <w:i/>
          <w:iCs/>
        </w:rPr>
        <w:br/>
      </w:r>
      <w:r w:rsidRPr="00C05FFD">
        <w:rPr>
          <w:rFonts w:ascii="Verdana" w:eastAsia="Verdana" w:hAnsi="Verdana" w:cs="Times New Roman"/>
          <w:b/>
        </w:rPr>
        <w:t>5.2 Vhodnost staveniště z hlediska požární ochrany</w:t>
      </w:r>
      <w:r>
        <w:rPr>
          <w:rFonts w:ascii="Verdana" w:eastAsia="Verdana" w:hAnsi="Verdana" w:cs="Times New Roman"/>
          <w:b/>
        </w:rPr>
        <w:br/>
      </w:r>
      <w:r>
        <w:rPr>
          <w:rFonts w:ascii="Verdana" w:eastAsia="Verdana" w:hAnsi="Verdana" w:cs="Times New Roman"/>
        </w:rPr>
        <w:t xml:space="preserve">V části </w:t>
      </w:r>
      <w:proofErr w:type="gramStart"/>
      <w:r w:rsidRPr="00C05FFD">
        <w:rPr>
          <w:rFonts w:ascii="Verdana" w:eastAsia="Verdana" w:hAnsi="Verdana" w:cs="Times New Roman"/>
          <w:b/>
        </w:rPr>
        <w:t>g)Závěrečné</w:t>
      </w:r>
      <w:proofErr w:type="gramEnd"/>
      <w:r w:rsidRPr="00C05FFD">
        <w:rPr>
          <w:rFonts w:ascii="Verdana" w:eastAsia="Verdana" w:hAnsi="Verdana" w:cs="Times New Roman"/>
          <w:b/>
        </w:rPr>
        <w:t xml:space="preserve"> hodnocení</w:t>
      </w:r>
      <w:r>
        <w:rPr>
          <w:rFonts w:ascii="Verdana" w:eastAsia="Verdana" w:hAnsi="Verdana" w:cs="Times New Roman"/>
        </w:rPr>
        <w:t xml:space="preserve"> požadujeme upravit text „Hasební zásah bude </w:t>
      </w:r>
      <w:r w:rsidRPr="00DC5C3D">
        <w:rPr>
          <w:rFonts w:ascii="Verdana" w:eastAsia="Verdana" w:hAnsi="Verdana" w:cs="Times New Roman"/>
        </w:rPr>
        <w:t>provádět JPO Hasičské záchranné služby,</w:t>
      </w:r>
      <w:r>
        <w:rPr>
          <w:rFonts w:ascii="Verdana" w:eastAsia="Verdana" w:hAnsi="Verdana" w:cs="Times New Roman"/>
        </w:rPr>
        <w:t xml:space="preserve">“ korektním textem </w:t>
      </w:r>
      <w:r w:rsidRPr="00DC5C3D">
        <w:rPr>
          <w:rFonts w:ascii="Verdana" w:eastAsia="Verdana" w:hAnsi="Verdana" w:cs="Times New Roman"/>
          <w:i/>
        </w:rPr>
        <w:t>„Hasební zásah bude provádět JPO Hasičské</w:t>
      </w:r>
      <w:r>
        <w:rPr>
          <w:rFonts w:ascii="Verdana" w:eastAsia="Verdana" w:hAnsi="Verdana" w:cs="Times New Roman"/>
          <w:i/>
        </w:rPr>
        <w:t>ho</w:t>
      </w:r>
      <w:r w:rsidRPr="00DC5C3D">
        <w:rPr>
          <w:rFonts w:ascii="Verdana" w:eastAsia="Verdana" w:hAnsi="Verdana" w:cs="Times New Roman"/>
          <w:i/>
        </w:rPr>
        <w:t xml:space="preserve"> záchranné</w:t>
      </w:r>
      <w:r>
        <w:rPr>
          <w:rFonts w:ascii="Verdana" w:eastAsia="Verdana" w:hAnsi="Verdana" w:cs="Times New Roman"/>
          <w:i/>
        </w:rPr>
        <w:t>ho</w:t>
      </w:r>
      <w:r w:rsidRPr="00DC5C3D">
        <w:rPr>
          <w:rFonts w:ascii="Verdana" w:eastAsia="Verdana" w:hAnsi="Verdana" w:cs="Times New Roman"/>
          <w:i/>
        </w:rPr>
        <w:t xml:space="preserve"> s</w:t>
      </w:r>
      <w:r>
        <w:rPr>
          <w:rFonts w:ascii="Verdana" w:eastAsia="Verdana" w:hAnsi="Verdana" w:cs="Times New Roman"/>
          <w:i/>
        </w:rPr>
        <w:t>boru SŽ</w:t>
      </w:r>
      <w:r w:rsidRPr="00DC5C3D">
        <w:rPr>
          <w:rFonts w:ascii="Verdana" w:eastAsia="Verdana" w:hAnsi="Verdana" w:cs="Times New Roman"/>
          <w:i/>
        </w:rPr>
        <w:t>,“</w:t>
      </w:r>
      <w:r>
        <w:rPr>
          <w:rFonts w:ascii="Verdana" w:eastAsia="Verdana" w:hAnsi="Verdana" w:cs="Times New Roman"/>
          <w:i/>
        </w:rPr>
        <w:t>.</w:t>
      </w:r>
    </w:p>
    <w:p w14:paraId="6F68546D" w14:textId="77777777" w:rsidR="00653773" w:rsidRPr="00DC5C3D" w:rsidRDefault="00653773" w:rsidP="00653773">
      <w:pPr>
        <w:spacing w:after="0"/>
        <w:rPr>
          <w:rFonts w:ascii="Verdana" w:eastAsia="Times New Roman" w:hAnsi="Verdana" w:cs="Arial"/>
          <w:lang w:eastAsia="cs-CZ"/>
        </w:rPr>
      </w:pPr>
      <w:r>
        <w:rPr>
          <w:rFonts w:ascii="Verdana" w:eastAsia="Verdana" w:hAnsi="Verdana" w:cs="Times New Roman"/>
        </w:rPr>
        <w:t xml:space="preserve">A dále v části </w:t>
      </w:r>
      <w:r w:rsidRPr="00DC5C3D">
        <w:rPr>
          <w:rFonts w:ascii="Verdana" w:eastAsia="Verdana" w:hAnsi="Verdana" w:cs="Times New Roman"/>
          <w:b/>
        </w:rPr>
        <w:t>Normy a předpisy:</w:t>
      </w:r>
      <w:r>
        <w:rPr>
          <w:rFonts w:ascii="Verdana" w:eastAsia="Verdana" w:hAnsi="Verdana" w:cs="Times New Roman"/>
          <w:b/>
        </w:rPr>
        <w:t xml:space="preserve"> </w:t>
      </w:r>
      <w:r>
        <w:rPr>
          <w:rFonts w:ascii="Verdana" w:eastAsia="Verdana" w:hAnsi="Verdana" w:cs="Times New Roman"/>
        </w:rPr>
        <w:t>požadujeme upravit znění „</w:t>
      </w:r>
      <w:r w:rsidRPr="00DC5C3D">
        <w:rPr>
          <w:rFonts w:ascii="Verdana" w:eastAsia="Verdana" w:hAnsi="Verdana" w:cs="Times New Roman"/>
        </w:rPr>
        <w:t>ČSN 73 08</w:t>
      </w:r>
      <w:r>
        <w:rPr>
          <w:rFonts w:ascii="Verdana" w:eastAsia="Verdana" w:hAnsi="Verdana" w:cs="Times New Roman"/>
        </w:rPr>
        <w:t>1</w:t>
      </w:r>
      <w:r w:rsidRPr="00DC5C3D">
        <w:rPr>
          <w:rFonts w:ascii="Verdana" w:eastAsia="Verdana" w:hAnsi="Verdana" w:cs="Times New Roman"/>
        </w:rPr>
        <w:t>0 PBS – Společná ustanovení (04/2009)</w:t>
      </w:r>
      <w:r>
        <w:rPr>
          <w:rFonts w:ascii="Verdana" w:eastAsia="Verdana" w:hAnsi="Verdana" w:cs="Times New Roman"/>
        </w:rPr>
        <w:t xml:space="preserve">“ platným zněním </w:t>
      </w:r>
      <w:r w:rsidRPr="00DC5C3D">
        <w:rPr>
          <w:rFonts w:ascii="Verdana" w:eastAsia="Verdana" w:hAnsi="Verdana" w:cs="Times New Roman"/>
          <w:b/>
        </w:rPr>
        <w:t>ČSN 730810:2016</w:t>
      </w:r>
      <w:r>
        <w:rPr>
          <w:rFonts w:ascii="Verdana" w:eastAsia="Verdana" w:hAnsi="Verdana" w:cs="Times New Roman"/>
          <w:b/>
        </w:rPr>
        <w:t xml:space="preserve"> </w:t>
      </w:r>
      <w:r w:rsidRPr="00DC5C3D">
        <w:rPr>
          <w:rFonts w:ascii="Verdana" w:eastAsia="Verdana" w:hAnsi="Verdana" w:cs="Times New Roman"/>
          <w:b/>
        </w:rPr>
        <w:t>PBS – Společná ustanovení</w:t>
      </w:r>
      <w:r w:rsidRPr="00DC5C3D">
        <w:rPr>
          <w:rFonts w:ascii="Verdana" w:eastAsia="Verdana" w:hAnsi="Verdana" w:cs="Times New Roman"/>
        </w:rPr>
        <w:t>.</w:t>
      </w:r>
      <w:r>
        <w:rPr>
          <w:rFonts w:ascii="Verdana" w:eastAsia="Verdana" w:hAnsi="Verdana" w:cs="Times New Roman"/>
        </w:rPr>
        <w:br/>
      </w:r>
      <w:r w:rsidRPr="00DC5C3D">
        <w:rPr>
          <w:rFonts w:ascii="Verdana" w:eastAsia="Times New Roman" w:hAnsi="Verdana" w:cs="Arial"/>
          <w:b/>
          <w:i/>
          <w:lang w:eastAsia="cs-CZ"/>
        </w:rPr>
        <w:t>Pokud byla použita neplatná ČSN, jedná se o vadu projektu.</w:t>
      </w:r>
    </w:p>
    <w:p w14:paraId="58DE4BFE" w14:textId="77777777" w:rsidR="00653773" w:rsidRDefault="00653773" w:rsidP="00F118A1">
      <w:pPr>
        <w:spacing w:after="0" w:line="240" w:lineRule="atLeast"/>
        <w:rPr>
          <w:rFonts w:cs="Arial"/>
        </w:rPr>
      </w:pPr>
    </w:p>
    <w:p w14:paraId="2FCC930C" w14:textId="16B27FD2" w:rsidR="00ED03B3" w:rsidRDefault="00ED03B3" w:rsidP="00F118A1">
      <w:pPr>
        <w:spacing w:after="0" w:line="240" w:lineRule="atLeast"/>
        <w:rPr>
          <w:rFonts w:cs="Arial"/>
        </w:rPr>
      </w:pPr>
      <w:r>
        <w:rPr>
          <w:rFonts w:cs="Arial"/>
        </w:rPr>
        <w:t>S pozdravem</w:t>
      </w:r>
    </w:p>
    <w:p w14:paraId="56320016" w14:textId="77777777" w:rsidR="006D06C2" w:rsidRDefault="006D06C2" w:rsidP="006D06C2">
      <w:pPr>
        <w:spacing w:after="360"/>
        <w:ind w:right="139"/>
        <w:rPr>
          <w:rFonts w:cs="Arial"/>
        </w:rPr>
      </w:pPr>
    </w:p>
    <w:p w14:paraId="573A25D5" w14:textId="77777777" w:rsidR="006D06C2" w:rsidRDefault="006D06C2" w:rsidP="006D06C2">
      <w:pPr>
        <w:spacing w:after="360"/>
        <w:ind w:right="139"/>
        <w:rPr>
          <w:rFonts w:cs="Arial"/>
        </w:rPr>
      </w:pPr>
    </w:p>
    <w:p w14:paraId="6CCA2E0C" w14:textId="77777777" w:rsidR="003720F8" w:rsidRDefault="003720F8" w:rsidP="006D06C2">
      <w:pPr>
        <w:spacing w:after="0" w:line="240" w:lineRule="atLeast"/>
        <w:rPr>
          <w:bCs/>
        </w:rPr>
      </w:pPr>
    </w:p>
    <w:p w14:paraId="56331A40" w14:textId="77777777" w:rsidR="00B45E9E" w:rsidRPr="000F07E3" w:rsidRDefault="000F07E3" w:rsidP="00B45E9E">
      <w:pPr>
        <w:pStyle w:val="Bezmezer"/>
        <w:rPr>
          <w:b/>
          <w:bCs/>
        </w:rPr>
      </w:pPr>
      <w:r w:rsidRPr="000F07E3">
        <w:rPr>
          <w:b/>
          <w:bCs/>
        </w:rPr>
        <w:t>Ing. Jakub Červenka</w:t>
      </w:r>
    </w:p>
    <w:p w14:paraId="0182DA40" w14:textId="77777777" w:rsidR="00B45E9E" w:rsidRDefault="000F07E3" w:rsidP="00B45E9E">
      <w:r w:rsidRPr="000F07E3">
        <w:t xml:space="preserve">Ředitel </w:t>
      </w:r>
      <w:r w:rsidR="00622685">
        <w:t>Správy železnic Facility</w:t>
      </w:r>
      <w:r w:rsidRPr="000F07E3">
        <w:t xml:space="preserve"> </w:t>
      </w:r>
    </w:p>
    <w:p w14:paraId="13FB8A4A" w14:textId="77777777" w:rsidR="00B45E9E" w:rsidRDefault="00B45E9E" w:rsidP="00B45E9E"/>
    <w:p w14:paraId="33F505D6" w14:textId="77777777" w:rsidR="001F205D" w:rsidRPr="009A7D82" w:rsidRDefault="009A7D82" w:rsidP="00B45E9E">
      <w:pPr>
        <w:rPr>
          <w:i/>
          <w:iCs/>
        </w:rPr>
      </w:pPr>
      <w:r w:rsidRPr="009A7D82">
        <w:rPr>
          <w:i/>
          <w:iCs/>
        </w:rPr>
        <w:t>(podepsáno elektronicky)</w:t>
      </w:r>
    </w:p>
    <w:p w14:paraId="59EDB6A0" w14:textId="77777777" w:rsidR="001F205D" w:rsidRDefault="001F205D" w:rsidP="00B45E9E"/>
    <w:p w14:paraId="0F83EC16" w14:textId="77777777" w:rsidR="00BE1D7E" w:rsidRDefault="00BE1D7E" w:rsidP="00B45E9E"/>
    <w:p w14:paraId="5B2FD905" w14:textId="4B5C33AC" w:rsidR="00697CB4" w:rsidRDefault="00B45E9E" w:rsidP="00B45E9E">
      <w:pPr>
        <w:pStyle w:val="Doplujcdaje"/>
        <w:rPr>
          <w:bCs/>
        </w:rPr>
      </w:pPr>
      <w:r w:rsidRPr="00B45E9E">
        <w:rPr>
          <w:b/>
        </w:rPr>
        <w:t>Přílohy</w:t>
      </w:r>
      <w:r w:rsidR="00622685">
        <w:rPr>
          <w:b/>
        </w:rPr>
        <w:t>:</w:t>
      </w:r>
      <w:r w:rsidR="00B17222">
        <w:rPr>
          <w:b/>
        </w:rPr>
        <w:t xml:space="preserve"> dle textu</w:t>
      </w:r>
    </w:p>
    <w:sectPr w:rsidR="00697CB4" w:rsidSect="00B06BF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98934" w14:textId="77777777" w:rsidR="006D06C2" w:rsidRDefault="006D06C2" w:rsidP="00962258">
      <w:pPr>
        <w:spacing w:after="0" w:line="240" w:lineRule="auto"/>
      </w:pPr>
      <w:r>
        <w:separator/>
      </w:r>
    </w:p>
  </w:endnote>
  <w:endnote w:type="continuationSeparator" w:id="0">
    <w:p w14:paraId="01AA9E1F" w14:textId="77777777" w:rsidR="006D06C2" w:rsidRDefault="006D06C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6D06C2" w14:paraId="316E93C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222542" w14:textId="77777777" w:rsidR="006D06C2" w:rsidRPr="00B8518B" w:rsidRDefault="006D06C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FC36FB" w14:textId="77777777" w:rsidR="006D06C2" w:rsidRDefault="006D06C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D62B81" w14:textId="77777777" w:rsidR="006D06C2" w:rsidRDefault="006D06C2" w:rsidP="00B8518B">
          <w:pPr>
            <w:pStyle w:val="Zpat"/>
          </w:pPr>
        </w:p>
      </w:tc>
      <w:tc>
        <w:tcPr>
          <w:tcW w:w="2921" w:type="dxa"/>
        </w:tcPr>
        <w:p w14:paraId="694FB20D" w14:textId="77777777" w:rsidR="006D06C2" w:rsidRDefault="006D06C2" w:rsidP="00D831A3">
          <w:pPr>
            <w:pStyle w:val="Zpat"/>
          </w:pPr>
        </w:p>
      </w:tc>
    </w:tr>
  </w:tbl>
  <w:p w14:paraId="7A28518B" w14:textId="77777777" w:rsidR="006D06C2" w:rsidRPr="00B8518B" w:rsidRDefault="006D06C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727C939D" wp14:editId="3037EC4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92562C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6C70AF44" wp14:editId="3A00C27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DF11E1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6D06C2" w14:paraId="10394EE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FC46C0A" w14:textId="77777777" w:rsidR="006D06C2" w:rsidRPr="00B8518B" w:rsidRDefault="006D06C2" w:rsidP="004041D9">
          <w:pPr>
            <w:pStyle w:val="Zpat"/>
            <w:jc w:val="lef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\* MERGEFORMAT</w:instrText>
          </w:r>
          <w:r w:rsidRPr="00B8518B">
            <w:rPr>
              <w:rStyle w:val="slostrnky"/>
            </w:rPr>
            <w:fldChar w:fldCharType="separate"/>
          </w:r>
          <w:r w:rsidR="00ED03B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NUMPAGES \* MERGEFORMAT</w:instrText>
          </w:r>
          <w:r w:rsidRPr="00B8518B">
            <w:rPr>
              <w:rStyle w:val="slostrnky"/>
            </w:rPr>
            <w:fldChar w:fldCharType="separate"/>
          </w:r>
          <w:r w:rsidR="00ED03B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71B133" w14:textId="77777777" w:rsidR="006D06C2" w:rsidRDefault="006D06C2" w:rsidP="004041D9">
          <w:pPr>
            <w:pStyle w:val="Zpat"/>
            <w:jc w:val="left"/>
          </w:pPr>
          <w:r>
            <w:t>Správa železnic, státní organizace</w:t>
          </w:r>
        </w:p>
        <w:p w14:paraId="5DA7A4C7" w14:textId="77777777" w:rsidR="006D06C2" w:rsidRDefault="006D06C2" w:rsidP="004041D9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69496D" w14:textId="77777777" w:rsidR="006D06C2" w:rsidRDefault="006D06C2" w:rsidP="004041D9">
          <w:pPr>
            <w:pStyle w:val="Zpat"/>
            <w:jc w:val="left"/>
          </w:pPr>
          <w:r>
            <w:t>Sídlo: Dlážděná 1003/7, 110 00 Praha 1</w:t>
          </w:r>
        </w:p>
        <w:p w14:paraId="793299FC" w14:textId="77777777" w:rsidR="006D06C2" w:rsidRDefault="006D06C2" w:rsidP="004041D9">
          <w:pPr>
            <w:pStyle w:val="Zpat"/>
            <w:jc w:val="left"/>
          </w:pPr>
          <w:r>
            <w:t>IČ: 709 94 234 DIČ: CZ 709 94 234</w:t>
          </w:r>
        </w:p>
        <w:p w14:paraId="254A4C03" w14:textId="77777777" w:rsidR="006D06C2" w:rsidRDefault="006D06C2" w:rsidP="004041D9">
          <w:pPr>
            <w:pStyle w:val="Zpat"/>
            <w:jc w:val="left"/>
          </w:pPr>
          <w:r>
            <w:t>spravazeleznic.cz</w:t>
          </w:r>
        </w:p>
      </w:tc>
      <w:tc>
        <w:tcPr>
          <w:tcW w:w="2921" w:type="dxa"/>
        </w:tcPr>
        <w:p w14:paraId="2E52E57C" w14:textId="77777777" w:rsidR="006D06C2" w:rsidRPr="00B45E9E" w:rsidRDefault="006D06C2" w:rsidP="004041D9">
          <w:pPr>
            <w:pStyle w:val="Zpat"/>
            <w:jc w:val="left"/>
            <w:rPr>
              <w:b/>
            </w:rPr>
          </w:pPr>
          <w:r>
            <w:rPr>
              <w:b/>
            </w:rPr>
            <w:t>Správa železnic Facility</w:t>
          </w:r>
        </w:p>
        <w:p w14:paraId="3D3A8A15" w14:textId="77777777" w:rsidR="006D06C2" w:rsidRPr="00B45E9E" w:rsidRDefault="006D06C2" w:rsidP="004041D9">
          <w:pPr>
            <w:pStyle w:val="Zpat"/>
            <w:jc w:val="lef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09D01EC6" w14:textId="77777777" w:rsidR="006D06C2" w:rsidRDefault="006D06C2" w:rsidP="004041D9">
          <w:pPr>
            <w:pStyle w:val="Zpat"/>
            <w:jc w:val="left"/>
          </w:pPr>
          <w:r w:rsidRPr="00B45E9E">
            <w:rPr>
              <w:b/>
            </w:rPr>
            <w:t>110 00 Praha</w:t>
          </w:r>
        </w:p>
      </w:tc>
    </w:tr>
  </w:tbl>
  <w:p w14:paraId="01958808" w14:textId="77777777" w:rsidR="006D06C2" w:rsidRPr="00B8518B" w:rsidRDefault="006D06C2" w:rsidP="004041D9">
    <w:pPr>
      <w:pStyle w:val="Zpat"/>
      <w:jc w:val="lef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ACC5B48" wp14:editId="7CD69B2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A677E3" id="Straight Connector 7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0048" behindDoc="1" locked="1" layoutInCell="1" allowOverlap="1" wp14:anchorId="500B9B6F" wp14:editId="6856D0D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6C7D40" id="Straight Connector 10" o:spid="_x0000_s1026" style="position:absolute;z-index:-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0905BA5" w14:textId="77777777" w:rsidR="006D06C2" w:rsidRPr="00460660" w:rsidRDefault="006D06C2" w:rsidP="004041D9">
    <w:pPr>
      <w:pStyle w:val="Zpat"/>
      <w:jc w:val="lef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5D3F5" w14:textId="77777777" w:rsidR="006D06C2" w:rsidRDefault="006D06C2" w:rsidP="00962258">
      <w:pPr>
        <w:spacing w:after="0" w:line="240" w:lineRule="auto"/>
      </w:pPr>
      <w:r>
        <w:separator/>
      </w:r>
    </w:p>
  </w:footnote>
  <w:footnote w:type="continuationSeparator" w:id="0">
    <w:p w14:paraId="4EC0B40C" w14:textId="77777777" w:rsidR="006D06C2" w:rsidRDefault="006D06C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D06C2" w14:paraId="18EFE23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B0B2B5F" w14:textId="77777777" w:rsidR="006D06C2" w:rsidRPr="00B8518B" w:rsidRDefault="006D06C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8BA022" w14:textId="77777777" w:rsidR="006D06C2" w:rsidRDefault="006D06C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8B37FF" w14:textId="77777777" w:rsidR="006D06C2" w:rsidRPr="00D6163D" w:rsidRDefault="006D06C2" w:rsidP="00D6163D">
          <w:pPr>
            <w:pStyle w:val="Druhdokumentu"/>
          </w:pPr>
        </w:p>
      </w:tc>
    </w:tr>
  </w:tbl>
  <w:p w14:paraId="45C54040" w14:textId="77777777" w:rsidR="006D06C2" w:rsidRPr="00D6163D" w:rsidRDefault="006D06C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D06C2" w14:paraId="0BF112A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8E83B92" w14:textId="77777777" w:rsidR="006D06C2" w:rsidRPr="00B8518B" w:rsidRDefault="006D06C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42041E" w14:textId="77777777" w:rsidR="006D06C2" w:rsidRDefault="006D06C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A4AF98" w14:textId="77777777" w:rsidR="006D06C2" w:rsidRPr="00D6163D" w:rsidRDefault="006D06C2" w:rsidP="00FC6389">
          <w:pPr>
            <w:pStyle w:val="Druhdokumentu"/>
          </w:pPr>
        </w:p>
      </w:tc>
    </w:tr>
    <w:tr w:rsidR="006D06C2" w14:paraId="515AA1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A64EECD" w14:textId="77777777" w:rsidR="006D06C2" w:rsidRPr="00B8518B" w:rsidRDefault="006D06C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2A046A" w14:textId="77777777" w:rsidR="006D06C2" w:rsidRDefault="006D06C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F83D75" w14:textId="77777777" w:rsidR="006D06C2" w:rsidRDefault="006D06C2" w:rsidP="00FC6389">
          <w:pPr>
            <w:pStyle w:val="Druhdokumentu"/>
            <w:rPr>
              <w:noProof/>
            </w:rPr>
          </w:pPr>
        </w:p>
      </w:tc>
    </w:tr>
  </w:tbl>
  <w:p w14:paraId="1CED9A9F" w14:textId="77777777" w:rsidR="006D06C2" w:rsidRDefault="006D06C2" w:rsidP="00FC6389">
    <w:pPr>
      <w:pStyle w:val="Zhlav"/>
      <w:rPr>
        <w:sz w:val="8"/>
        <w:szCs w:val="8"/>
      </w:rPr>
    </w:pPr>
  </w:p>
  <w:p w14:paraId="625188D2" w14:textId="77777777" w:rsidR="006D06C2" w:rsidRPr="00D6163D" w:rsidRDefault="006D06C2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9264" behindDoc="0" locked="1" layoutInCell="1" allowOverlap="1" wp14:anchorId="4A31CF69" wp14:editId="73EECA1B">
          <wp:simplePos x="0" y="0"/>
          <wp:positionH relativeFrom="page">
            <wp:posOffset>466725</wp:posOffset>
          </wp:positionH>
          <wp:positionV relativeFrom="page">
            <wp:posOffset>379095</wp:posOffset>
          </wp:positionV>
          <wp:extent cx="1709420" cy="633095"/>
          <wp:effectExtent l="0" t="0" r="508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420" cy="633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FACFEE" w14:textId="77777777" w:rsidR="006D06C2" w:rsidRPr="00460660" w:rsidRDefault="006D06C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44380E"/>
    <w:multiLevelType w:val="hybridMultilevel"/>
    <w:tmpl w:val="5CF4867E"/>
    <w:lvl w:ilvl="0" w:tplc="5AD2C5D6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8EF73AC"/>
    <w:multiLevelType w:val="hybridMultilevel"/>
    <w:tmpl w:val="EFE0EA0E"/>
    <w:lvl w:ilvl="0" w:tplc="1F60F4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B2671B5"/>
    <w:multiLevelType w:val="hybridMultilevel"/>
    <w:tmpl w:val="0366C95A"/>
    <w:lvl w:ilvl="0" w:tplc="ECF28132">
      <w:start w:val="13"/>
      <w:numFmt w:val="bullet"/>
      <w:lvlText w:val="-"/>
      <w:lvlJc w:val="left"/>
      <w:pPr>
        <w:ind w:left="644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3E766E2"/>
    <w:multiLevelType w:val="multilevel"/>
    <w:tmpl w:val="F2ECCE68"/>
    <w:lvl w:ilvl="0">
      <w:start w:val="1"/>
      <w:numFmt w:val="bullet"/>
      <w:pStyle w:val="Nodrazky"/>
      <w:lvlText w:val="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851" w:hanging="284"/>
      </w:pPr>
      <w:rPr>
        <w:rFonts w:ascii="Calibri" w:hAnsi="Calibri" w:hint="default"/>
      </w:rPr>
    </w:lvl>
    <w:lvl w:ilvl="2">
      <w:start w:val="1"/>
      <w:numFmt w:val="bullet"/>
      <w:lvlText w:val=""/>
      <w:lvlJc w:val="left"/>
      <w:pPr>
        <w:tabs>
          <w:tab w:val="num" w:pos="9639"/>
        </w:tabs>
        <w:ind w:left="1134" w:hanging="283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701" w:hanging="283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 w16cid:durableId="1717314646">
    <w:abstractNumId w:val="4"/>
  </w:num>
  <w:num w:numId="2" w16cid:durableId="1335914612">
    <w:abstractNumId w:val="2"/>
  </w:num>
  <w:num w:numId="3" w16cid:durableId="17477273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2050579">
    <w:abstractNumId w:val="11"/>
  </w:num>
  <w:num w:numId="5" w16cid:durableId="615258566">
    <w:abstractNumId w:val="5"/>
  </w:num>
  <w:num w:numId="6" w16cid:durableId="853954920">
    <w:abstractNumId w:val="6"/>
  </w:num>
  <w:num w:numId="7" w16cid:durableId="1847750702">
    <w:abstractNumId w:val="0"/>
  </w:num>
  <w:num w:numId="8" w16cid:durableId="506752910">
    <w:abstractNumId w:val="7"/>
  </w:num>
  <w:num w:numId="9" w16cid:durableId="16999701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0782945">
    <w:abstractNumId w:val="6"/>
  </w:num>
  <w:num w:numId="11" w16cid:durableId="820779150">
    <w:abstractNumId w:val="2"/>
  </w:num>
  <w:num w:numId="12" w16cid:durableId="1485929210">
    <w:abstractNumId w:val="6"/>
  </w:num>
  <w:num w:numId="13" w16cid:durableId="974678338">
    <w:abstractNumId w:val="6"/>
  </w:num>
  <w:num w:numId="14" w16cid:durableId="1330251417">
    <w:abstractNumId w:val="6"/>
  </w:num>
  <w:num w:numId="15" w16cid:durableId="2061400776">
    <w:abstractNumId w:val="6"/>
  </w:num>
  <w:num w:numId="16" w16cid:durableId="2019769507">
    <w:abstractNumId w:val="4"/>
  </w:num>
  <w:num w:numId="17" w16cid:durableId="1540773954">
    <w:abstractNumId w:val="4"/>
  </w:num>
  <w:num w:numId="18" w16cid:durableId="1119179161">
    <w:abstractNumId w:val="4"/>
  </w:num>
  <w:num w:numId="19" w16cid:durableId="263153585">
    <w:abstractNumId w:val="4"/>
  </w:num>
  <w:num w:numId="20" w16cid:durableId="639917944">
    <w:abstractNumId w:val="4"/>
  </w:num>
  <w:num w:numId="21" w16cid:durableId="474642118">
    <w:abstractNumId w:val="4"/>
  </w:num>
  <w:num w:numId="22" w16cid:durableId="888617095">
    <w:abstractNumId w:val="6"/>
  </w:num>
  <w:num w:numId="23" w16cid:durableId="1723094319">
    <w:abstractNumId w:val="2"/>
  </w:num>
  <w:num w:numId="24" w16cid:durableId="1483738214">
    <w:abstractNumId w:val="6"/>
  </w:num>
  <w:num w:numId="25" w16cid:durableId="738093083">
    <w:abstractNumId w:val="6"/>
  </w:num>
  <w:num w:numId="26" w16cid:durableId="2095855934">
    <w:abstractNumId w:val="6"/>
  </w:num>
  <w:num w:numId="27" w16cid:durableId="93943689">
    <w:abstractNumId w:val="6"/>
  </w:num>
  <w:num w:numId="28" w16cid:durableId="556209515">
    <w:abstractNumId w:val="12"/>
  </w:num>
  <w:num w:numId="29" w16cid:durableId="1652782461">
    <w:abstractNumId w:val="4"/>
  </w:num>
  <w:num w:numId="30" w16cid:durableId="2098862267">
    <w:abstractNumId w:val="12"/>
  </w:num>
  <w:num w:numId="31" w16cid:durableId="248928943">
    <w:abstractNumId w:val="12"/>
  </w:num>
  <w:num w:numId="32" w16cid:durableId="133983424">
    <w:abstractNumId w:val="12"/>
  </w:num>
  <w:num w:numId="33" w16cid:durableId="2109083994">
    <w:abstractNumId w:val="12"/>
  </w:num>
  <w:num w:numId="34" w16cid:durableId="329989178">
    <w:abstractNumId w:val="6"/>
  </w:num>
  <w:num w:numId="35" w16cid:durableId="1673070351">
    <w:abstractNumId w:val="2"/>
  </w:num>
  <w:num w:numId="36" w16cid:durableId="1168324757">
    <w:abstractNumId w:val="6"/>
  </w:num>
  <w:num w:numId="37" w16cid:durableId="441732893">
    <w:abstractNumId w:val="6"/>
  </w:num>
  <w:num w:numId="38" w16cid:durableId="105807778">
    <w:abstractNumId w:val="6"/>
  </w:num>
  <w:num w:numId="39" w16cid:durableId="1314723565">
    <w:abstractNumId w:val="6"/>
  </w:num>
  <w:num w:numId="40" w16cid:durableId="1621574126">
    <w:abstractNumId w:val="12"/>
  </w:num>
  <w:num w:numId="41" w16cid:durableId="612520170">
    <w:abstractNumId w:val="4"/>
  </w:num>
  <w:num w:numId="42" w16cid:durableId="359622304">
    <w:abstractNumId w:val="12"/>
  </w:num>
  <w:num w:numId="43" w16cid:durableId="1136410263">
    <w:abstractNumId w:val="12"/>
  </w:num>
  <w:num w:numId="44" w16cid:durableId="2017878623">
    <w:abstractNumId w:val="12"/>
  </w:num>
  <w:num w:numId="45" w16cid:durableId="368726208">
    <w:abstractNumId w:val="12"/>
  </w:num>
  <w:num w:numId="46" w16cid:durableId="412439063">
    <w:abstractNumId w:val="10"/>
  </w:num>
  <w:num w:numId="47" w16cid:durableId="1169562753">
    <w:abstractNumId w:val="3"/>
  </w:num>
  <w:num w:numId="48" w16cid:durableId="389111031">
    <w:abstractNumId w:val="9"/>
  </w:num>
  <w:num w:numId="49" w16cid:durableId="42415016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85"/>
    <w:rsid w:val="000217EC"/>
    <w:rsid w:val="00033432"/>
    <w:rsid w:val="00035EA0"/>
    <w:rsid w:val="00072C1E"/>
    <w:rsid w:val="000936DE"/>
    <w:rsid w:val="000B7907"/>
    <w:rsid w:val="000D27DC"/>
    <w:rsid w:val="000F07E3"/>
    <w:rsid w:val="00112DC1"/>
    <w:rsid w:val="00114472"/>
    <w:rsid w:val="0011671E"/>
    <w:rsid w:val="00122FB9"/>
    <w:rsid w:val="0014154A"/>
    <w:rsid w:val="00141F4E"/>
    <w:rsid w:val="00142596"/>
    <w:rsid w:val="001451AD"/>
    <w:rsid w:val="00161F4F"/>
    <w:rsid w:val="001704AC"/>
    <w:rsid w:val="00170EC5"/>
    <w:rsid w:val="001747C1"/>
    <w:rsid w:val="0018596A"/>
    <w:rsid w:val="00193594"/>
    <w:rsid w:val="00193B22"/>
    <w:rsid w:val="001B2625"/>
    <w:rsid w:val="001C3AEA"/>
    <w:rsid w:val="001D6530"/>
    <w:rsid w:val="001F205D"/>
    <w:rsid w:val="00207DF5"/>
    <w:rsid w:val="00212778"/>
    <w:rsid w:val="00221C84"/>
    <w:rsid w:val="00224EE1"/>
    <w:rsid w:val="00226508"/>
    <w:rsid w:val="00231EBA"/>
    <w:rsid w:val="00257118"/>
    <w:rsid w:val="0026785D"/>
    <w:rsid w:val="002A601A"/>
    <w:rsid w:val="002A6FE2"/>
    <w:rsid w:val="002B5482"/>
    <w:rsid w:val="002C31BF"/>
    <w:rsid w:val="002C3542"/>
    <w:rsid w:val="002D5B64"/>
    <w:rsid w:val="002E0CD7"/>
    <w:rsid w:val="003120FB"/>
    <w:rsid w:val="003141CB"/>
    <w:rsid w:val="00316062"/>
    <w:rsid w:val="00326A11"/>
    <w:rsid w:val="00332482"/>
    <w:rsid w:val="00333225"/>
    <w:rsid w:val="00335C3F"/>
    <w:rsid w:val="00357BC6"/>
    <w:rsid w:val="003720F8"/>
    <w:rsid w:val="003956C6"/>
    <w:rsid w:val="003A604F"/>
    <w:rsid w:val="003D0852"/>
    <w:rsid w:val="003D60D5"/>
    <w:rsid w:val="003E5DB8"/>
    <w:rsid w:val="004041D9"/>
    <w:rsid w:val="00415995"/>
    <w:rsid w:val="004321FB"/>
    <w:rsid w:val="00443C1A"/>
    <w:rsid w:val="00450F07"/>
    <w:rsid w:val="00453CD3"/>
    <w:rsid w:val="00455BC7"/>
    <w:rsid w:val="00460660"/>
    <w:rsid w:val="00460CCB"/>
    <w:rsid w:val="00477370"/>
    <w:rsid w:val="00486107"/>
    <w:rsid w:val="00491827"/>
    <w:rsid w:val="004934E7"/>
    <w:rsid w:val="00495E1D"/>
    <w:rsid w:val="004B09BA"/>
    <w:rsid w:val="004C1BD0"/>
    <w:rsid w:val="004C4399"/>
    <w:rsid w:val="004C69ED"/>
    <w:rsid w:val="004C787C"/>
    <w:rsid w:val="004E5890"/>
    <w:rsid w:val="004E62AA"/>
    <w:rsid w:val="004F0A37"/>
    <w:rsid w:val="004F4B9B"/>
    <w:rsid w:val="004F6885"/>
    <w:rsid w:val="00511AB9"/>
    <w:rsid w:val="00512DAE"/>
    <w:rsid w:val="00515F0E"/>
    <w:rsid w:val="00520F08"/>
    <w:rsid w:val="00523EA7"/>
    <w:rsid w:val="00526E36"/>
    <w:rsid w:val="00542F12"/>
    <w:rsid w:val="00553375"/>
    <w:rsid w:val="005538CD"/>
    <w:rsid w:val="005658A6"/>
    <w:rsid w:val="005736B7"/>
    <w:rsid w:val="00575E5A"/>
    <w:rsid w:val="00596C7E"/>
    <w:rsid w:val="005A64E9"/>
    <w:rsid w:val="005B1BDE"/>
    <w:rsid w:val="005B64B8"/>
    <w:rsid w:val="005D6D85"/>
    <w:rsid w:val="0061068E"/>
    <w:rsid w:val="00622685"/>
    <w:rsid w:val="006356B1"/>
    <w:rsid w:val="006527DC"/>
    <w:rsid w:val="00653773"/>
    <w:rsid w:val="00660AD3"/>
    <w:rsid w:val="0066319E"/>
    <w:rsid w:val="006714A1"/>
    <w:rsid w:val="006715C5"/>
    <w:rsid w:val="0067286D"/>
    <w:rsid w:val="00682E9A"/>
    <w:rsid w:val="0069271C"/>
    <w:rsid w:val="00697CB4"/>
    <w:rsid w:val="006A2C0A"/>
    <w:rsid w:val="006A5570"/>
    <w:rsid w:val="006A689C"/>
    <w:rsid w:val="006B0508"/>
    <w:rsid w:val="006B3D79"/>
    <w:rsid w:val="006D06C2"/>
    <w:rsid w:val="006E0578"/>
    <w:rsid w:val="006E314D"/>
    <w:rsid w:val="00700750"/>
    <w:rsid w:val="00710723"/>
    <w:rsid w:val="00723ED1"/>
    <w:rsid w:val="00727DA6"/>
    <w:rsid w:val="00730E17"/>
    <w:rsid w:val="00743525"/>
    <w:rsid w:val="0076286B"/>
    <w:rsid w:val="007644A5"/>
    <w:rsid w:val="00764595"/>
    <w:rsid w:val="00766846"/>
    <w:rsid w:val="00772289"/>
    <w:rsid w:val="0077673A"/>
    <w:rsid w:val="007846E1"/>
    <w:rsid w:val="007B570C"/>
    <w:rsid w:val="007C6DDE"/>
    <w:rsid w:val="007D155A"/>
    <w:rsid w:val="007D1573"/>
    <w:rsid w:val="007E4A6E"/>
    <w:rsid w:val="007F56A7"/>
    <w:rsid w:val="007F7DBE"/>
    <w:rsid w:val="00807DD0"/>
    <w:rsid w:val="00813F11"/>
    <w:rsid w:val="008311F9"/>
    <w:rsid w:val="00850826"/>
    <w:rsid w:val="008555D4"/>
    <w:rsid w:val="00861EDA"/>
    <w:rsid w:val="00874B17"/>
    <w:rsid w:val="00881BF5"/>
    <w:rsid w:val="00885FC0"/>
    <w:rsid w:val="00887970"/>
    <w:rsid w:val="008A3568"/>
    <w:rsid w:val="008A4061"/>
    <w:rsid w:val="008B23CC"/>
    <w:rsid w:val="008D03B9"/>
    <w:rsid w:val="008D3711"/>
    <w:rsid w:val="008E16E2"/>
    <w:rsid w:val="008F13F2"/>
    <w:rsid w:val="008F18D6"/>
    <w:rsid w:val="00903F59"/>
    <w:rsid w:val="00904780"/>
    <w:rsid w:val="00922385"/>
    <w:rsid w:val="009223DF"/>
    <w:rsid w:val="00936091"/>
    <w:rsid w:val="00940D8A"/>
    <w:rsid w:val="0095034B"/>
    <w:rsid w:val="00962258"/>
    <w:rsid w:val="009678B7"/>
    <w:rsid w:val="00970D26"/>
    <w:rsid w:val="00972423"/>
    <w:rsid w:val="00982411"/>
    <w:rsid w:val="00992D9C"/>
    <w:rsid w:val="00996CB8"/>
    <w:rsid w:val="009A7D82"/>
    <w:rsid w:val="009B2E97"/>
    <w:rsid w:val="009B72CC"/>
    <w:rsid w:val="009C236C"/>
    <w:rsid w:val="009C6912"/>
    <w:rsid w:val="009D4144"/>
    <w:rsid w:val="009E07F4"/>
    <w:rsid w:val="009E4E1D"/>
    <w:rsid w:val="009F392E"/>
    <w:rsid w:val="00A05E58"/>
    <w:rsid w:val="00A44328"/>
    <w:rsid w:val="00A51C32"/>
    <w:rsid w:val="00A608E5"/>
    <w:rsid w:val="00A6177B"/>
    <w:rsid w:val="00A6494A"/>
    <w:rsid w:val="00A66134"/>
    <w:rsid w:val="00A66136"/>
    <w:rsid w:val="00A71645"/>
    <w:rsid w:val="00A72D66"/>
    <w:rsid w:val="00A86589"/>
    <w:rsid w:val="00A92D62"/>
    <w:rsid w:val="00A96C90"/>
    <w:rsid w:val="00AA2855"/>
    <w:rsid w:val="00AA4CBB"/>
    <w:rsid w:val="00AA65FA"/>
    <w:rsid w:val="00AA721C"/>
    <w:rsid w:val="00AA7351"/>
    <w:rsid w:val="00AD056F"/>
    <w:rsid w:val="00AD6731"/>
    <w:rsid w:val="00AE26F2"/>
    <w:rsid w:val="00AE623E"/>
    <w:rsid w:val="00AF0782"/>
    <w:rsid w:val="00AF693F"/>
    <w:rsid w:val="00B02AA2"/>
    <w:rsid w:val="00B06BFC"/>
    <w:rsid w:val="00B15D0D"/>
    <w:rsid w:val="00B17222"/>
    <w:rsid w:val="00B45E9E"/>
    <w:rsid w:val="00B463F6"/>
    <w:rsid w:val="00B46A48"/>
    <w:rsid w:val="00B7434E"/>
    <w:rsid w:val="00B75EE1"/>
    <w:rsid w:val="00B76082"/>
    <w:rsid w:val="00B77481"/>
    <w:rsid w:val="00B8518B"/>
    <w:rsid w:val="00B9155B"/>
    <w:rsid w:val="00B951A5"/>
    <w:rsid w:val="00BA3B2D"/>
    <w:rsid w:val="00BB3740"/>
    <w:rsid w:val="00BC377E"/>
    <w:rsid w:val="00BD25F5"/>
    <w:rsid w:val="00BD7E91"/>
    <w:rsid w:val="00BE0E2B"/>
    <w:rsid w:val="00BE1D7E"/>
    <w:rsid w:val="00BF180C"/>
    <w:rsid w:val="00BF374D"/>
    <w:rsid w:val="00C02BF6"/>
    <w:rsid w:val="00C02D0A"/>
    <w:rsid w:val="00C03A6E"/>
    <w:rsid w:val="00C0590C"/>
    <w:rsid w:val="00C34AEA"/>
    <w:rsid w:val="00C44F6A"/>
    <w:rsid w:val="00C76762"/>
    <w:rsid w:val="00C81EE1"/>
    <w:rsid w:val="00C90CE8"/>
    <w:rsid w:val="00CA1FDC"/>
    <w:rsid w:val="00CC7928"/>
    <w:rsid w:val="00CD047D"/>
    <w:rsid w:val="00CD1FC4"/>
    <w:rsid w:val="00CE371D"/>
    <w:rsid w:val="00CF61B8"/>
    <w:rsid w:val="00CF6BD3"/>
    <w:rsid w:val="00D061C9"/>
    <w:rsid w:val="00D21061"/>
    <w:rsid w:val="00D316A7"/>
    <w:rsid w:val="00D327D7"/>
    <w:rsid w:val="00D4108E"/>
    <w:rsid w:val="00D47BD4"/>
    <w:rsid w:val="00D55EB3"/>
    <w:rsid w:val="00D6163D"/>
    <w:rsid w:val="00D649D5"/>
    <w:rsid w:val="00D7419D"/>
    <w:rsid w:val="00D831A3"/>
    <w:rsid w:val="00D96BA6"/>
    <w:rsid w:val="00DA6FFE"/>
    <w:rsid w:val="00DB4F43"/>
    <w:rsid w:val="00DC3110"/>
    <w:rsid w:val="00DC418C"/>
    <w:rsid w:val="00DD2997"/>
    <w:rsid w:val="00DD46F3"/>
    <w:rsid w:val="00DD58A6"/>
    <w:rsid w:val="00DD5DE9"/>
    <w:rsid w:val="00DE56F2"/>
    <w:rsid w:val="00DF116D"/>
    <w:rsid w:val="00DF559C"/>
    <w:rsid w:val="00E128C2"/>
    <w:rsid w:val="00E22BD8"/>
    <w:rsid w:val="00E22F24"/>
    <w:rsid w:val="00E53B4A"/>
    <w:rsid w:val="00E70762"/>
    <w:rsid w:val="00E75A35"/>
    <w:rsid w:val="00E77A58"/>
    <w:rsid w:val="00E824F1"/>
    <w:rsid w:val="00E87719"/>
    <w:rsid w:val="00EB104F"/>
    <w:rsid w:val="00EC58F2"/>
    <w:rsid w:val="00ED03B3"/>
    <w:rsid w:val="00ED14BD"/>
    <w:rsid w:val="00EE5C5F"/>
    <w:rsid w:val="00EF637B"/>
    <w:rsid w:val="00F07144"/>
    <w:rsid w:val="00F118A1"/>
    <w:rsid w:val="00F12DEC"/>
    <w:rsid w:val="00F1715C"/>
    <w:rsid w:val="00F2347E"/>
    <w:rsid w:val="00F310F8"/>
    <w:rsid w:val="00F35452"/>
    <w:rsid w:val="00F35939"/>
    <w:rsid w:val="00F45607"/>
    <w:rsid w:val="00F5290D"/>
    <w:rsid w:val="00F64786"/>
    <w:rsid w:val="00F659EB"/>
    <w:rsid w:val="00F67B3E"/>
    <w:rsid w:val="00F811B4"/>
    <w:rsid w:val="00F862D6"/>
    <w:rsid w:val="00F86510"/>
    <w:rsid w:val="00F86BA6"/>
    <w:rsid w:val="00FA39DD"/>
    <w:rsid w:val="00FA70F4"/>
    <w:rsid w:val="00FB3D6A"/>
    <w:rsid w:val="00FC593F"/>
    <w:rsid w:val="00FC6389"/>
    <w:rsid w:val="00FD41E3"/>
    <w:rsid w:val="00FE328D"/>
    <w:rsid w:val="00FF225F"/>
    <w:rsid w:val="00FF4959"/>
    <w:rsid w:val="00FF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0F87614"/>
  <w14:defaultImageDpi w14:val="32767"/>
  <w15:docId w15:val="{7B466B0D-605E-4747-9B65-CCCBEF1D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6A48"/>
    <w:pPr>
      <w:spacing w:after="80"/>
      <w:contextualSpacing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71645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noProof/>
      <w:color w:val="00A1E0" w:themeColor="accent3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33225"/>
    <w:pPr>
      <w:keepNext/>
      <w:keepLines/>
      <w:spacing w:before="120" w:after="4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3322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33225"/>
    <w:pPr>
      <w:keepNext/>
      <w:keepLines/>
      <w:spacing w:before="120" w:after="0"/>
      <w:ind w:firstLine="284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adpis6"/>
    <w:next w:val="Normln"/>
    <w:link w:val="Nadpis7Char"/>
    <w:uiPriority w:val="9"/>
    <w:unhideWhenUsed/>
    <w:qFormat/>
    <w:rsid w:val="00333225"/>
    <w:pPr>
      <w:outlineLvl w:val="6"/>
    </w:pPr>
    <w:rPr>
      <w:b w:val="0"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A71645"/>
    <w:rPr>
      <w:rFonts w:asciiTheme="majorHAnsi" w:eastAsiaTheme="majorEastAsia" w:hAnsiTheme="majorHAnsi" w:cstheme="majorBidi"/>
      <w:b/>
      <w:noProof/>
      <w:color w:val="00A1E0" w:themeColor="accent3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33225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333225"/>
    <w:rPr>
      <w:rFonts w:asciiTheme="majorHAnsi" w:eastAsiaTheme="majorEastAsia" w:hAnsiTheme="majorHAnsi" w:cstheme="majorBidi"/>
      <w:b/>
      <w:bCs/>
    </w:rPr>
  </w:style>
  <w:style w:type="character" w:styleId="Siln">
    <w:name w:val="Strong"/>
    <w:basedOn w:val="Standardnpsmoodstavce"/>
    <w:uiPriority w:val="2"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33225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rsid w:val="00333225"/>
    <w:rPr>
      <w:rFonts w:asciiTheme="majorHAnsi" w:eastAsiaTheme="majorEastAsia" w:hAnsiTheme="majorHAnsi" w:cstheme="majorBidi"/>
      <w:bCs/>
      <w:i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rsid w:val="00B45E9E"/>
    <w:pPr>
      <w:spacing w:after="480"/>
    </w:pPr>
    <w:rPr>
      <w:b/>
    </w:rPr>
  </w:style>
  <w:style w:type="paragraph" w:customStyle="1" w:styleId="Nodrazky">
    <w:name w:val="N_odrazky"/>
    <w:basedOn w:val="Odstavecseseznamem"/>
    <w:link w:val="NodrazkyChar"/>
    <w:qFormat/>
    <w:rsid w:val="00D327D7"/>
    <w:pPr>
      <w:numPr>
        <w:numId w:val="46"/>
      </w:numPr>
      <w:spacing w:after="40"/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494A"/>
  </w:style>
  <w:style w:type="character" w:customStyle="1" w:styleId="NodrazkyChar">
    <w:name w:val="N_odrazky Char"/>
    <w:basedOn w:val="OdstavecseseznamemChar"/>
    <w:link w:val="Nodrazky"/>
    <w:rsid w:val="00D327D7"/>
  </w:style>
  <w:style w:type="paragraph" w:customStyle="1" w:styleId="Nodrazkytucne">
    <w:name w:val="N_odrazky_tucne"/>
    <w:basedOn w:val="Nodrazky"/>
    <w:link w:val="NodrazkytucneChar"/>
    <w:rsid w:val="00E53B4A"/>
    <w:rPr>
      <w:b/>
      <w:bCs/>
    </w:rPr>
  </w:style>
  <w:style w:type="paragraph" w:customStyle="1" w:styleId="Nodraztucne">
    <w:name w:val="N_odraz_tucne"/>
    <w:basedOn w:val="Nodrazky"/>
    <w:link w:val="NodraztucneChar"/>
    <w:qFormat/>
    <w:rsid w:val="00E53B4A"/>
    <w:rPr>
      <w:b/>
      <w:bCs/>
    </w:rPr>
  </w:style>
  <w:style w:type="character" w:customStyle="1" w:styleId="NodrazkytucneChar">
    <w:name w:val="N_odrazky_tucne Char"/>
    <w:basedOn w:val="NodrazkyChar"/>
    <w:link w:val="Nodrazkytucne"/>
    <w:rsid w:val="00E53B4A"/>
    <w:rPr>
      <w:b/>
      <w:bCs/>
    </w:rPr>
  </w:style>
  <w:style w:type="character" w:customStyle="1" w:styleId="NodraztucneChar">
    <w:name w:val="N_odraz_tucne Char"/>
    <w:basedOn w:val="NodrazkyChar"/>
    <w:link w:val="Nodraztucne"/>
    <w:rsid w:val="00E53B4A"/>
    <w:rPr>
      <w:b/>
      <w:bCs/>
    </w:rPr>
  </w:style>
  <w:style w:type="paragraph" w:customStyle="1" w:styleId="Nkurziva">
    <w:name w:val="N_kurziva"/>
    <w:basedOn w:val="Normln"/>
    <w:link w:val="NkurzivaChar"/>
    <w:qFormat/>
    <w:rsid w:val="00193594"/>
    <w:pPr>
      <w:keepNext/>
      <w:spacing w:before="120" w:after="120"/>
    </w:pPr>
    <w:rPr>
      <w:i/>
      <w:iCs/>
    </w:rPr>
  </w:style>
  <w:style w:type="character" w:customStyle="1" w:styleId="NkurzivaChar">
    <w:name w:val="N_kurziva Char"/>
    <w:basedOn w:val="Standardnpsmoodstavce"/>
    <w:link w:val="Nkurziva"/>
    <w:rsid w:val="0019359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iek\AppData\Local\Packages\Microsoft.MicrosoftEdge_8wekyb3d8bbwe\TempState\Downloads\szdc_administrativni-dopis_v8_VZOR%20(2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DBD99E-5635-4DEA-A1F0-49CA48B5A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A41CC2-C8EE-4968-A9A3-53428C21B6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169A38-787F-4BB6-A0E4-B69EA7C41A9E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 (2)</Template>
  <TotalTime>4</TotalTime>
  <Pages>1</Pages>
  <Words>333</Words>
  <Characters>1966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Michaela Siekelová</dc:creator>
  <cp:lastModifiedBy>Medková Lenka</cp:lastModifiedBy>
  <cp:revision>4</cp:revision>
  <cp:lastPrinted>2024-01-04T13:40:00Z</cp:lastPrinted>
  <dcterms:created xsi:type="dcterms:W3CDTF">2024-01-04T13:40:00Z</dcterms:created>
  <dcterms:modified xsi:type="dcterms:W3CDTF">2024-01-04T14:23:00Z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